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20024" w14:textId="77777777" w:rsidR="00394460" w:rsidRPr="00DB7F09" w:rsidRDefault="00394460" w:rsidP="00394460">
      <w:pPr>
        <w:rPr>
          <w:rFonts w:ascii="Times New Roman" w:hAnsi="Times New Roman" w:cs="Times New Roman"/>
          <w:b/>
          <w:bCs/>
          <w:sz w:val="28"/>
          <w:szCs w:val="28"/>
        </w:rPr>
      </w:pPr>
      <w:r w:rsidRPr="00DB7F09">
        <w:rPr>
          <w:rFonts w:ascii="Times New Roman" w:hAnsi="Times New Roman" w:cs="Times New Roman"/>
          <w:b/>
          <w:bCs/>
          <w:sz w:val="28"/>
          <w:szCs w:val="28"/>
        </w:rPr>
        <w:t>Joshua</w:t>
      </w:r>
    </w:p>
    <w:p w14:paraId="30FC558C" w14:textId="77777777" w:rsidR="00394460" w:rsidRDefault="00394460" w:rsidP="00394460">
      <w:pPr>
        <w:pStyle w:val="ListParagraph"/>
        <w:numPr>
          <w:ilvl w:val="1"/>
          <w:numId w:val="1"/>
        </w:numPr>
        <w:ind w:left="720" w:firstLine="0"/>
        <w:rPr>
          <w:rFonts w:ascii="Times New Roman" w:hAnsi="Times New Roman" w:cs="Times New Roman"/>
          <w:sz w:val="28"/>
          <w:szCs w:val="28"/>
        </w:rPr>
      </w:pPr>
      <w:bookmarkStart w:id="0" w:name="_Hlk166597614"/>
      <w:r w:rsidRPr="00B158DB">
        <w:rPr>
          <w:rFonts w:ascii="Times New Roman" w:hAnsi="Times New Roman" w:cs="Times New Roman"/>
          <w:sz w:val="28"/>
          <w:szCs w:val="28"/>
        </w:rPr>
        <w:t>The Land-Taking (Jos 1: 1– 12: 24)</w:t>
      </w:r>
    </w:p>
    <w:bookmarkEnd w:id="0"/>
    <w:p w14:paraId="5B6AA80F" w14:textId="77777777" w:rsidR="00394460" w:rsidRDefault="00394460" w:rsidP="00394460">
      <w:pPr>
        <w:pStyle w:val="ListParagraph"/>
        <w:numPr>
          <w:ilvl w:val="1"/>
          <w:numId w:val="1"/>
        </w:numPr>
        <w:ind w:left="720" w:firstLine="0"/>
        <w:rPr>
          <w:rFonts w:ascii="Times New Roman" w:hAnsi="Times New Roman" w:cs="Times New Roman"/>
          <w:sz w:val="28"/>
          <w:szCs w:val="28"/>
        </w:rPr>
      </w:pPr>
      <w:r w:rsidRPr="00B158DB">
        <w:rPr>
          <w:rFonts w:ascii="Times New Roman" w:hAnsi="Times New Roman" w:cs="Times New Roman"/>
          <w:sz w:val="28"/>
          <w:szCs w:val="28"/>
        </w:rPr>
        <w:t>The Distribution of the Land (Jos 13: 1– 22: 34)</w:t>
      </w:r>
    </w:p>
    <w:p w14:paraId="25BE3D3D" w14:textId="77777777" w:rsidR="00394460" w:rsidRPr="00B158DB" w:rsidRDefault="00394460" w:rsidP="00394460">
      <w:pPr>
        <w:pStyle w:val="ListParagraph"/>
        <w:numPr>
          <w:ilvl w:val="1"/>
          <w:numId w:val="1"/>
        </w:numPr>
        <w:ind w:left="720" w:firstLine="0"/>
        <w:rPr>
          <w:rFonts w:ascii="Times New Roman" w:hAnsi="Times New Roman" w:cs="Times New Roman"/>
          <w:sz w:val="28"/>
          <w:szCs w:val="28"/>
        </w:rPr>
      </w:pPr>
      <w:r w:rsidRPr="00B158DB">
        <w:rPr>
          <w:rFonts w:ascii="Times New Roman" w:hAnsi="Times New Roman" w:cs="Times New Roman"/>
          <w:sz w:val="28"/>
          <w:szCs w:val="28"/>
        </w:rPr>
        <w:t>An Era Ends (Jos 23: 1– 24: 33)</w:t>
      </w:r>
    </w:p>
    <w:p w14:paraId="0E401552" w14:textId="77777777" w:rsidR="00394460" w:rsidRPr="00B158DB" w:rsidRDefault="00394460" w:rsidP="00394460">
      <w:pPr>
        <w:rPr>
          <w:rFonts w:ascii="Times New Roman" w:hAnsi="Times New Roman" w:cs="Times New Roman"/>
          <w:i/>
          <w:iCs/>
          <w:sz w:val="20"/>
          <w:szCs w:val="20"/>
        </w:rPr>
      </w:pPr>
      <w:r>
        <w:rPr>
          <w:rFonts w:ascii="Times New Roman" w:hAnsi="Times New Roman" w:cs="Times New Roman"/>
          <w:sz w:val="28"/>
          <w:szCs w:val="28"/>
        </w:rPr>
        <w:t>T</w:t>
      </w:r>
      <w:r w:rsidRPr="00B158DB">
        <w:rPr>
          <w:rFonts w:ascii="Times New Roman" w:hAnsi="Times New Roman" w:cs="Times New Roman"/>
          <w:sz w:val="28"/>
          <w:szCs w:val="28"/>
        </w:rPr>
        <w:t>he book of Joshua and its story were not written to describe the process by which the Israelite tribes came to dominate parts of Canaan. The book sought to encourage the exiles of Judah and Jerusalem to believe in the power of their ancestral deity to lead them from exile in Babylon back to the land promised to Abraham’s descendants. The fall of Jerusalem, the destruction of</w:t>
      </w:r>
      <w:r>
        <w:rPr>
          <w:rFonts w:ascii="Times New Roman" w:hAnsi="Times New Roman" w:cs="Times New Roman"/>
          <w:sz w:val="28"/>
          <w:szCs w:val="28"/>
        </w:rPr>
        <w:t xml:space="preserve"> </w:t>
      </w:r>
      <w:r w:rsidRPr="00B158DB">
        <w:rPr>
          <w:rFonts w:ascii="Times New Roman" w:hAnsi="Times New Roman" w:cs="Times New Roman"/>
          <w:sz w:val="28"/>
          <w:szCs w:val="28"/>
        </w:rPr>
        <w:t>its Temple, the scattering of the priesthood, and the end of the dynasty and national state led the people of Judah to wonder about the power and the willingness of their God to save.</w:t>
      </w:r>
      <w:r>
        <w:rPr>
          <w:rFonts w:ascii="Times New Roman" w:hAnsi="Times New Roman" w:cs="Times New Roman"/>
          <w:sz w:val="28"/>
          <w:szCs w:val="28"/>
        </w:rPr>
        <w:t xml:space="preserve"> </w:t>
      </w:r>
      <w:r w:rsidRPr="00B158DB">
        <w:rPr>
          <w:rFonts w:ascii="Times New Roman" w:hAnsi="Times New Roman" w:cs="Times New Roman"/>
          <w:i/>
          <w:iCs/>
          <w:sz w:val="20"/>
          <w:szCs w:val="20"/>
        </w:rPr>
        <w:t>Donald Senior; John Collins; Mary Ann Getty. The Catholic Study Bible (p. 459). Oxford University Press. Kindle Edition.</w:t>
      </w:r>
    </w:p>
    <w:p w14:paraId="4B7E9B31" w14:textId="77777777" w:rsidR="00394460" w:rsidRPr="00A017CB" w:rsidRDefault="00394460" w:rsidP="00394460">
      <w:pPr>
        <w:rPr>
          <w:rFonts w:ascii="Times New Roman" w:hAnsi="Times New Roman" w:cs="Times New Roman"/>
          <w:i/>
          <w:iCs/>
          <w:sz w:val="20"/>
          <w:szCs w:val="20"/>
        </w:rPr>
      </w:pPr>
      <w:r w:rsidRPr="00A017CB">
        <w:rPr>
          <w:rFonts w:ascii="Times New Roman" w:hAnsi="Times New Roman" w:cs="Times New Roman"/>
          <w:sz w:val="28"/>
          <w:szCs w:val="28"/>
        </w:rPr>
        <w:t>The great irony of the book of Joshua was that its stories about the Israelite army conquering great cities and annihilating their populace were written at a time when ancient Israel was at its lowest ebb— politically and militarily. The two Israelite national states no longer existed. Their territory was absorbed into the Babylonian provincial system. The leading citizens of Judah</w:t>
      </w:r>
      <w:r>
        <w:rPr>
          <w:rFonts w:ascii="Times New Roman" w:hAnsi="Times New Roman" w:cs="Times New Roman"/>
          <w:sz w:val="28"/>
          <w:szCs w:val="28"/>
        </w:rPr>
        <w:t xml:space="preserve"> </w:t>
      </w:r>
      <w:r w:rsidRPr="00A017CB">
        <w:rPr>
          <w:rFonts w:ascii="Times New Roman" w:hAnsi="Times New Roman" w:cs="Times New Roman"/>
          <w:sz w:val="28"/>
          <w:szCs w:val="28"/>
        </w:rPr>
        <w:t xml:space="preserve">were taken to Babylon to prevent their fomenting of any resistance to the new order in the region. Those Judahites who remained in the land were subsistence farmers who were not </w:t>
      </w:r>
      <w:proofErr w:type="gramStart"/>
      <w:r w:rsidRPr="00A017CB">
        <w:rPr>
          <w:rFonts w:ascii="Times New Roman" w:hAnsi="Times New Roman" w:cs="Times New Roman"/>
          <w:sz w:val="28"/>
          <w:szCs w:val="28"/>
        </w:rPr>
        <w:t>in a position</w:t>
      </w:r>
      <w:proofErr w:type="gramEnd"/>
      <w:r w:rsidRPr="00A017CB">
        <w:rPr>
          <w:rFonts w:ascii="Times New Roman" w:hAnsi="Times New Roman" w:cs="Times New Roman"/>
          <w:sz w:val="28"/>
          <w:szCs w:val="28"/>
        </w:rPr>
        <w:t xml:space="preserve"> to challenge Babylonian rule. Certainly, the stories about the mighty Israelite army winning victory after victory under Joshua </w:t>
      </w:r>
      <w:proofErr w:type="gramStart"/>
      <w:r w:rsidRPr="00A017CB">
        <w:rPr>
          <w:rFonts w:ascii="Times New Roman" w:hAnsi="Times New Roman" w:cs="Times New Roman"/>
          <w:sz w:val="28"/>
          <w:szCs w:val="28"/>
        </w:rPr>
        <w:t>was</w:t>
      </w:r>
      <w:proofErr w:type="gramEnd"/>
      <w:r w:rsidRPr="00A017CB">
        <w:rPr>
          <w:rFonts w:ascii="Times New Roman" w:hAnsi="Times New Roman" w:cs="Times New Roman"/>
          <w:sz w:val="28"/>
          <w:szCs w:val="28"/>
        </w:rPr>
        <w:t xml:space="preserve"> a parody of the military and political impotence of Judah in the sixth century </w:t>
      </w:r>
      <w:r>
        <w:rPr>
          <w:rFonts w:ascii="Times New Roman" w:hAnsi="Times New Roman" w:cs="Times New Roman"/>
          <w:sz w:val="28"/>
          <w:szCs w:val="28"/>
        </w:rPr>
        <w:t>BC</w:t>
      </w:r>
      <w:r w:rsidRPr="00A017CB">
        <w:rPr>
          <w:rFonts w:ascii="Times New Roman" w:hAnsi="Times New Roman" w:cs="Times New Roman"/>
          <w:sz w:val="28"/>
          <w:szCs w:val="28"/>
        </w:rPr>
        <w:t>. Unfortunately, the stories of the book of Joshua have served to provide support for the wars of conquest waged by Christians over the centuries.</w:t>
      </w:r>
      <w:r>
        <w:rPr>
          <w:rFonts w:ascii="Times New Roman" w:hAnsi="Times New Roman" w:cs="Times New Roman"/>
          <w:sz w:val="28"/>
          <w:szCs w:val="28"/>
        </w:rPr>
        <w:t xml:space="preserve"> </w:t>
      </w:r>
      <w:r w:rsidRPr="00A017CB">
        <w:rPr>
          <w:rFonts w:ascii="Times New Roman" w:hAnsi="Times New Roman" w:cs="Times New Roman"/>
          <w:i/>
          <w:iCs/>
          <w:sz w:val="20"/>
          <w:szCs w:val="20"/>
        </w:rPr>
        <w:t>Donald Senior; John Collins; Mary Ann Getty. The Catholic Study Bible (pp. 459-460). Oxford University Press. Kindle Edition.</w:t>
      </w:r>
    </w:p>
    <w:p w14:paraId="00D9FC52" w14:textId="641BECA1" w:rsidR="00145F0C" w:rsidRPr="00C61ACC" w:rsidRDefault="00145F0C" w:rsidP="00145F0C">
      <w:pPr>
        <w:pStyle w:val="ListParagraph"/>
        <w:numPr>
          <w:ilvl w:val="0"/>
          <w:numId w:val="9"/>
        </w:numPr>
        <w:ind w:left="360" w:hanging="360"/>
        <w:rPr>
          <w:rFonts w:ascii="Times New Roman" w:hAnsi="Times New Roman" w:cs="Times New Roman"/>
          <w:b/>
          <w:bCs/>
          <w:sz w:val="28"/>
          <w:szCs w:val="28"/>
        </w:rPr>
      </w:pPr>
      <w:r w:rsidRPr="00C61ACC">
        <w:rPr>
          <w:rFonts w:ascii="Times New Roman" w:hAnsi="Times New Roman" w:cs="Times New Roman"/>
          <w:b/>
          <w:bCs/>
          <w:sz w:val="28"/>
          <w:szCs w:val="28"/>
        </w:rPr>
        <w:t>The Land-Taking (Jos 1: 1– 12: 24)</w:t>
      </w:r>
      <w:r w:rsidR="00F91438">
        <w:rPr>
          <w:rFonts w:ascii="Times New Roman" w:hAnsi="Times New Roman" w:cs="Times New Roman"/>
          <w:b/>
          <w:bCs/>
          <w:sz w:val="28"/>
          <w:szCs w:val="28"/>
        </w:rPr>
        <w:t xml:space="preserve"> </w:t>
      </w:r>
      <w:r w:rsidR="00F91438" w:rsidRPr="00F91438">
        <w:rPr>
          <w:rFonts w:ascii="Times New Roman" w:hAnsi="Times New Roman" w:cs="Times New Roman"/>
          <w:sz w:val="28"/>
          <w:szCs w:val="28"/>
        </w:rPr>
        <w:t xml:space="preserve">map </w:t>
      </w:r>
      <w:proofErr w:type="spellStart"/>
      <w:r w:rsidR="00F91438" w:rsidRPr="00F91438">
        <w:rPr>
          <w:rFonts w:ascii="Times New Roman" w:hAnsi="Times New Roman" w:cs="Times New Roman"/>
          <w:sz w:val="28"/>
          <w:szCs w:val="28"/>
        </w:rPr>
        <w:t>pg</w:t>
      </w:r>
      <w:proofErr w:type="spellEnd"/>
      <w:r w:rsidR="00F91438" w:rsidRPr="00F91438">
        <w:rPr>
          <w:rFonts w:ascii="Times New Roman" w:hAnsi="Times New Roman" w:cs="Times New Roman"/>
          <w:sz w:val="28"/>
          <w:szCs w:val="28"/>
        </w:rPr>
        <w:t xml:space="preserve"> 273</w:t>
      </w:r>
    </w:p>
    <w:p w14:paraId="7C40B608" w14:textId="49635EC8" w:rsidR="000A297F" w:rsidRPr="00145F0C" w:rsidRDefault="000A297F" w:rsidP="00145F0C">
      <w:pPr>
        <w:rPr>
          <w:rFonts w:ascii="Times New Roman" w:hAnsi="Times New Roman" w:cs="Times New Roman"/>
          <w:sz w:val="28"/>
          <w:szCs w:val="28"/>
        </w:rPr>
      </w:pPr>
      <w:r w:rsidRPr="000A297F">
        <w:rPr>
          <w:rFonts w:ascii="Times New Roman" w:hAnsi="Times New Roman" w:cs="Times New Roman"/>
          <w:sz w:val="28"/>
          <w:szCs w:val="28"/>
        </w:rPr>
        <w:t>Chapter 1</w:t>
      </w:r>
      <w:r w:rsidR="00145F0C">
        <w:rPr>
          <w:rFonts w:ascii="Times New Roman" w:hAnsi="Times New Roman" w:cs="Times New Roman"/>
          <w:sz w:val="28"/>
          <w:szCs w:val="28"/>
        </w:rPr>
        <w:t xml:space="preserve"> </w:t>
      </w:r>
      <w:r w:rsidRPr="00145F0C">
        <w:rPr>
          <w:rFonts w:ascii="Times New Roman" w:hAnsi="Times New Roman" w:cs="Times New Roman"/>
          <w:sz w:val="28"/>
          <w:szCs w:val="28"/>
        </w:rPr>
        <w:t>Conquest of Canaan</w:t>
      </w:r>
    </w:p>
    <w:p w14:paraId="379F4E8D" w14:textId="6DE66D51" w:rsidR="000A297F" w:rsidRDefault="000A297F" w:rsidP="005B0AE0">
      <w:pPr>
        <w:pStyle w:val="ListParagraph"/>
        <w:numPr>
          <w:ilvl w:val="1"/>
          <w:numId w:val="2"/>
        </w:numPr>
        <w:ind w:left="1080"/>
        <w:rPr>
          <w:rFonts w:ascii="Times New Roman" w:hAnsi="Times New Roman" w:cs="Times New Roman"/>
          <w:sz w:val="28"/>
          <w:szCs w:val="28"/>
        </w:rPr>
      </w:pPr>
      <w:r w:rsidRPr="00DB0A6E">
        <w:rPr>
          <w:rFonts w:ascii="Times New Roman" w:hAnsi="Times New Roman" w:cs="Times New Roman"/>
          <w:b/>
          <w:bCs/>
          <w:sz w:val="28"/>
          <w:szCs w:val="28"/>
        </w:rPr>
        <w:t>Divine Promise of Assistance.</w:t>
      </w:r>
      <w:r w:rsidRPr="000A297F">
        <w:rPr>
          <w:rFonts w:ascii="Times New Roman" w:hAnsi="Times New Roman" w:cs="Times New Roman"/>
          <w:sz w:val="28"/>
          <w:szCs w:val="28"/>
        </w:rPr>
        <w:t xml:space="preserve"> </w:t>
      </w:r>
      <w:r w:rsidRPr="000A297F">
        <w:rPr>
          <w:rFonts w:ascii="Times New Roman" w:hAnsi="Times New Roman" w:cs="Times New Roman"/>
          <w:sz w:val="28"/>
          <w:szCs w:val="28"/>
          <w:vertAlign w:val="superscript"/>
        </w:rPr>
        <w:t>1</w:t>
      </w:r>
      <w:r w:rsidRPr="000A297F">
        <w:rPr>
          <w:rFonts w:ascii="Times New Roman" w:hAnsi="Times New Roman" w:cs="Times New Roman"/>
          <w:sz w:val="28"/>
          <w:szCs w:val="28"/>
        </w:rPr>
        <w:t xml:space="preserve"> After Moses, the servant of the Lord, had died, </w:t>
      </w:r>
      <w:r w:rsidRPr="000A297F">
        <w:rPr>
          <w:rFonts w:ascii="Times New Roman" w:hAnsi="Times New Roman" w:cs="Times New Roman"/>
          <w:b/>
          <w:bCs/>
          <w:sz w:val="28"/>
          <w:szCs w:val="28"/>
          <w:u w:val="single"/>
        </w:rPr>
        <w:t>the Lord said to Moses’ aide Joshua</w:t>
      </w:r>
      <w:r w:rsidRPr="000A297F">
        <w:rPr>
          <w:rFonts w:ascii="Times New Roman" w:hAnsi="Times New Roman" w:cs="Times New Roman"/>
          <w:sz w:val="28"/>
          <w:szCs w:val="28"/>
        </w:rPr>
        <w:t xml:space="preserve">, son of Nun: </w:t>
      </w:r>
      <w:r w:rsidRPr="000A297F">
        <w:rPr>
          <w:rFonts w:ascii="Times New Roman" w:hAnsi="Times New Roman" w:cs="Times New Roman"/>
          <w:sz w:val="28"/>
          <w:szCs w:val="28"/>
          <w:vertAlign w:val="superscript"/>
        </w:rPr>
        <w:t>2</w:t>
      </w:r>
      <w:r w:rsidRPr="000A297F">
        <w:rPr>
          <w:rFonts w:ascii="Times New Roman" w:hAnsi="Times New Roman" w:cs="Times New Roman"/>
          <w:sz w:val="28"/>
          <w:szCs w:val="28"/>
        </w:rPr>
        <w:t xml:space="preserve"> Moses my servant is dead. So now, you and the whole people with you, prepare to cross the Jordan to the land that I will give the Israelites.</w:t>
      </w:r>
    </w:p>
    <w:p w14:paraId="33101F96" w14:textId="77777777" w:rsidR="00DB0A6E" w:rsidRPr="000A297F" w:rsidRDefault="00DB0A6E" w:rsidP="005B0AE0">
      <w:pPr>
        <w:pStyle w:val="ListParagraph"/>
        <w:ind w:left="1440" w:hanging="360"/>
        <w:rPr>
          <w:rFonts w:ascii="Times New Roman" w:hAnsi="Times New Roman" w:cs="Times New Roman"/>
          <w:sz w:val="28"/>
          <w:szCs w:val="28"/>
        </w:rPr>
      </w:pPr>
    </w:p>
    <w:p w14:paraId="75954692" w14:textId="383F44FF" w:rsidR="000A297F" w:rsidRDefault="000A297F" w:rsidP="005B0AE0">
      <w:pPr>
        <w:pStyle w:val="ListParagraph"/>
        <w:ind w:left="1440" w:hanging="360"/>
        <w:rPr>
          <w:rFonts w:ascii="Times New Roman" w:hAnsi="Times New Roman" w:cs="Times New Roman"/>
          <w:i/>
          <w:iCs/>
          <w:sz w:val="20"/>
          <w:szCs w:val="20"/>
        </w:rPr>
      </w:pPr>
      <w:r>
        <w:rPr>
          <w:rFonts w:ascii="Times New Roman" w:hAnsi="Times New Roman" w:cs="Times New Roman"/>
          <w:sz w:val="28"/>
          <w:szCs w:val="28"/>
        </w:rPr>
        <w:t xml:space="preserve">Chapter </w:t>
      </w:r>
      <w:r w:rsidRPr="000A297F">
        <w:rPr>
          <w:rFonts w:ascii="Times New Roman" w:hAnsi="Times New Roman" w:cs="Times New Roman"/>
          <w:sz w:val="28"/>
          <w:szCs w:val="28"/>
        </w:rPr>
        <w:t xml:space="preserve">1: 2– 9 The beginning of the Book of Joshua strongly emphasizes the </w:t>
      </w:r>
      <w:r w:rsidRPr="00DB0A6E">
        <w:rPr>
          <w:rFonts w:ascii="Times New Roman" w:hAnsi="Times New Roman" w:cs="Times New Roman"/>
          <w:b/>
          <w:bCs/>
          <w:sz w:val="28"/>
          <w:szCs w:val="28"/>
        </w:rPr>
        <w:t>credentials of Joshua as Moses’</w:t>
      </w:r>
      <w:r w:rsidRPr="000A297F">
        <w:rPr>
          <w:rFonts w:ascii="Times New Roman" w:hAnsi="Times New Roman" w:cs="Times New Roman"/>
          <w:sz w:val="28"/>
          <w:szCs w:val="28"/>
        </w:rPr>
        <w:t xml:space="preserve"> worthy successor (vv. 2, 3, 4, 7; cf. v. 17; 3: 7; 4: 14; 5: 15).</w:t>
      </w:r>
      <w:r>
        <w:rPr>
          <w:rFonts w:ascii="Times New Roman" w:hAnsi="Times New Roman" w:cs="Times New Roman"/>
          <w:sz w:val="28"/>
          <w:szCs w:val="28"/>
        </w:rPr>
        <w:t xml:space="preserve"> </w:t>
      </w:r>
      <w:r w:rsidRPr="000A297F">
        <w:rPr>
          <w:rFonts w:ascii="Times New Roman" w:hAnsi="Times New Roman" w:cs="Times New Roman"/>
          <w:i/>
          <w:iCs/>
          <w:sz w:val="20"/>
          <w:szCs w:val="20"/>
        </w:rPr>
        <w:t>(Donald Senior; John Collins; Mary Ann Getty. The Catholic Study Bible (p. 2188). Oxford University Press. Kindle Edition).</w:t>
      </w:r>
    </w:p>
    <w:p w14:paraId="6CAC656A" w14:textId="77777777" w:rsidR="00DB0A6E" w:rsidRDefault="00DB0A6E" w:rsidP="005B0AE0">
      <w:pPr>
        <w:pStyle w:val="ListParagraph"/>
        <w:ind w:left="1440" w:hanging="360"/>
        <w:rPr>
          <w:rFonts w:ascii="Times New Roman" w:hAnsi="Times New Roman" w:cs="Times New Roman"/>
          <w:i/>
          <w:iCs/>
          <w:sz w:val="20"/>
          <w:szCs w:val="20"/>
        </w:rPr>
      </w:pPr>
    </w:p>
    <w:p w14:paraId="09F0BA03" w14:textId="1225AA72" w:rsidR="000A297F" w:rsidRPr="000A297F" w:rsidRDefault="005B47ED" w:rsidP="005B0AE0">
      <w:pPr>
        <w:pStyle w:val="ListParagraph"/>
        <w:ind w:left="1440" w:hanging="360"/>
        <w:rPr>
          <w:rFonts w:ascii="Times New Roman" w:hAnsi="Times New Roman" w:cs="Times New Roman"/>
          <w:i/>
          <w:iCs/>
          <w:sz w:val="20"/>
          <w:szCs w:val="20"/>
        </w:rPr>
      </w:pPr>
      <w:r w:rsidRPr="005B47ED">
        <w:rPr>
          <w:rFonts w:ascii="Times New Roman" w:hAnsi="Times New Roman" w:cs="Times New Roman"/>
          <w:sz w:val="28"/>
          <w:szCs w:val="28"/>
          <w:vertAlign w:val="superscript"/>
        </w:rPr>
        <w:t>7b</w:t>
      </w:r>
      <w:r>
        <w:rPr>
          <w:rFonts w:ascii="Times New Roman" w:hAnsi="Times New Roman" w:cs="Times New Roman"/>
          <w:sz w:val="28"/>
          <w:szCs w:val="28"/>
        </w:rPr>
        <w:t xml:space="preserve"> </w:t>
      </w:r>
      <w:r w:rsidR="000A297F" w:rsidRPr="00DB0A6E">
        <w:rPr>
          <w:rFonts w:ascii="Times New Roman" w:hAnsi="Times New Roman" w:cs="Times New Roman"/>
          <w:b/>
          <w:bCs/>
          <w:sz w:val="28"/>
          <w:szCs w:val="28"/>
        </w:rPr>
        <w:t>Do not let this book of the law depart from your lips</w:t>
      </w:r>
      <w:r w:rsidR="000A297F" w:rsidRPr="005B47ED">
        <w:rPr>
          <w:rFonts w:ascii="Times New Roman" w:hAnsi="Times New Roman" w:cs="Times New Roman"/>
          <w:sz w:val="28"/>
          <w:szCs w:val="28"/>
        </w:rPr>
        <w:t>. Recite it by day and by night</w:t>
      </w:r>
      <w:proofErr w:type="gramStart"/>
      <w:r w:rsidR="000A297F" w:rsidRPr="005B47ED">
        <w:rPr>
          <w:rFonts w:ascii="Times New Roman" w:hAnsi="Times New Roman" w:cs="Times New Roman"/>
          <w:sz w:val="28"/>
          <w:szCs w:val="28"/>
        </w:rPr>
        <w:t>, that</w:t>
      </w:r>
      <w:proofErr w:type="gramEnd"/>
      <w:r w:rsidR="000A297F" w:rsidRPr="005B47ED">
        <w:rPr>
          <w:rFonts w:ascii="Times New Roman" w:hAnsi="Times New Roman" w:cs="Times New Roman"/>
          <w:sz w:val="28"/>
          <w:szCs w:val="28"/>
        </w:rPr>
        <w:t xml:space="preserve"> you may carefully observe all that is written in it;</w:t>
      </w:r>
      <w:r>
        <w:rPr>
          <w:rFonts w:ascii="Times New Roman" w:hAnsi="Times New Roman" w:cs="Times New Roman"/>
          <w:sz w:val="28"/>
          <w:szCs w:val="28"/>
        </w:rPr>
        <w:t xml:space="preserve"> </w:t>
      </w:r>
      <w:r w:rsidR="000A297F" w:rsidRPr="000A297F">
        <w:rPr>
          <w:rFonts w:ascii="Times New Roman" w:hAnsi="Times New Roman" w:cs="Times New Roman"/>
          <w:i/>
          <w:iCs/>
          <w:sz w:val="20"/>
          <w:szCs w:val="20"/>
        </w:rPr>
        <w:t>Donald Senior; John Collins; Mary Ann Getty. The Catholic Study Bible (p. 2133). Oxford University Press. Kindle Edition.</w:t>
      </w:r>
    </w:p>
    <w:p w14:paraId="5994524E" w14:textId="665B649F" w:rsidR="000A297F" w:rsidRDefault="00DB0A6E" w:rsidP="005B0AE0">
      <w:pPr>
        <w:ind w:left="1440" w:hanging="360"/>
      </w:pPr>
      <w:r w:rsidRPr="00DB0A6E">
        <w:rPr>
          <w:sz w:val="28"/>
          <w:szCs w:val="28"/>
          <w:vertAlign w:val="superscript"/>
        </w:rPr>
        <w:t>17</w:t>
      </w:r>
      <w:r w:rsidRPr="00DB0A6E">
        <w:rPr>
          <w:sz w:val="28"/>
          <w:szCs w:val="28"/>
        </w:rPr>
        <w:t xml:space="preserve"> </w:t>
      </w:r>
      <w:r w:rsidRPr="00DB0A6E">
        <w:rPr>
          <w:rFonts w:ascii="Times New Roman" w:hAnsi="Times New Roman" w:cs="Times New Roman"/>
          <w:b/>
          <w:bCs/>
          <w:sz w:val="28"/>
          <w:szCs w:val="28"/>
        </w:rPr>
        <w:t>As completely as we obeyed Moses, we will obey you</w:t>
      </w:r>
      <w:r w:rsidRPr="00DB0A6E">
        <w:rPr>
          <w:rFonts w:ascii="Times New Roman" w:hAnsi="Times New Roman" w:cs="Times New Roman"/>
          <w:sz w:val="28"/>
          <w:szCs w:val="28"/>
        </w:rPr>
        <w:t>. Only, may the Lord, your God, be with you as God was with Moses. 18 Anyone who rebels against your orders and does not obey all your commands shall be put to death. Only be strong and steadfast.”</w:t>
      </w:r>
      <w:r>
        <w:rPr>
          <w:sz w:val="28"/>
          <w:szCs w:val="28"/>
        </w:rPr>
        <w:t xml:space="preserve"> </w:t>
      </w:r>
      <w:r>
        <w:t>Donald Senior; John Collins; Mary Ann Getty. The Catholic Study Bible (p. 2134). Oxford University Press. Kindle Edition.</w:t>
      </w:r>
    </w:p>
    <w:p w14:paraId="5CF9F857" w14:textId="6FB5DEFD" w:rsidR="00DB0A6E" w:rsidRPr="00145F0C" w:rsidRDefault="00DB0A6E" w:rsidP="00145F0C">
      <w:pPr>
        <w:rPr>
          <w:rFonts w:ascii="Times New Roman" w:hAnsi="Times New Roman" w:cs="Times New Roman"/>
          <w:sz w:val="28"/>
          <w:szCs w:val="28"/>
        </w:rPr>
      </w:pPr>
      <w:r w:rsidRPr="00DB0A6E">
        <w:rPr>
          <w:rFonts w:ascii="Times New Roman" w:hAnsi="Times New Roman" w:cs="Times New Roman"/>
          <w:sz w:val="28"/>
          <w:szCs w:val="28"/>
        </w:rPr>
        <w:t xml:space="preserve">Chapter </w:t>
      </w:r>
      <w:proofErr w:type="gramStart"/>
      <w:r w:rsidRPr="00DB0A6E">
        <w:rPr>
          <w:rFonts w:ascii="Times New Roman" w:hAnsi="Times New Roman" w:cs="Times New Roman"/>
          <w:sz w:val="28"/>
          <w:szCs w:val="28"/>
        </w:rPr>
        <w:t xml:space="preserve">2 </w:t>
      </w:r>
      <w:r w:rsidR="00145F0C">
        <w:rPr>
          <w:rFonts w:ascii="Times New Roman" w:hAnsi="Times New Roman" w:cs="Times New Roman"/>
          <w:sz w:val="28"/>
          <w:szCs w:val="28"/>
        </w:rPr>
        <w:t xml:space="preserve"> </w:t>
      </w:r>
      <w:r w:rsidRPr="00145F0C">
        <w:rPr>
          <w:rFonts w:ascii="Times New Roman" w:hAnsi="Times New Roman" w:cs="Times New Roman"/>
          <w:sz w:val="28"/>
          <w:szCs w:val="28"/>
        </w:rPr>
        <w:t>Spies</w:t>
      </w:r>
      <w:proofErr w:type="gramEnd"/>
      <w:r w:rsidRPr="00145F0C">
        <w:rPr>
          <w:rFonts w:ascii="Times New Roman" w:hAnsi="Times New Roman" w:cs="Times New Roman"/>
          <w:sz w:val="28"/>
          <w:szCs w:val="28"/>
        </w:rPr>
        <w:t xml:space="preserve"> Saved by Rahab.</w:t>
      </w:r>
    </w:p>
    <w:p w14:paraId="143E1E62" w14:textId="07252C39" w:rsidR="00A264AE" w:rsidRPr="00A264AE" w:rsidRDefault="005B77B1" w:rsidP="00A264AE">
      <w:pPr>
        <w:pStyle w:val="ListParagraph"/>
        <w:numPr>
          <w:ilvl w:val="1"/>
          <w:numId w:val="2"/>
        </w:numPr>
        <w:rPr>
          <w:rFonts w:ascii="Times New Roman" w:hAnsi="Times New Roman" w:cs="Times New Roman"/>
          <w:sz w:val="20"/>
          <w:szCs w:val="20"/>
        </w:rPr>
      </w:pPr>
      <w:r>
        <w:rPr>
          <w:rFonts w:ascii="Times New Roman" w:hAnsi="Times New Roman" w:cs="Times New Roman"/>
          <w:sz w:val="28"/>
          <w:szCs w:val="28"/>
          <w:vertAlign w:val="superscript"/>
        </w:rPr>
        <w:t>2:</w:t>
      </w:r>
      <w:r w:rsidR="00A264AE" w:rsidRPr="00A264AE">
        <w:rPr>
          <w:rFonts w:ascii="Times New Roman" w:hAnsi="Times New Roman" w:cs="Times New Roman"/>
          <w:sz w:val="28"/>
          <w:szCs w:val="28"/>
          <w:vertAlign w:val="superscript"/>
        </w:rPr>
        <w:t>1</w:t>
      </w:r>
      <w:r w:rsidR="00A264AE" w:rsidRPr="00A264AE">
        <w:rPr>
          <w:rFonts w:ascii="Times New Roman" w:hAnsi="Times New Roman" w:cs="Times New Roman"/>
          <w:sz w:val="28"/>
          <w:szCs w:val="28"/>
        </w:rPr>
        <w:t>Then Joshua, son of Nun,</w:t>
      </w:r>
      <w:r w:rsidR="00A264AE">
        <w:rPr>
          <w:rFonts w:ascii="Times New Roman" w:hAnsi="Times New Roman" w:cs="Times New Roman"/>
          <w:sz w:val="28"/>
          <w:szCs w:val="28"/>
        </w:rPr>
        <w:t xml:space="preserve"> </w:t>
      </w:r>
      <w:r w:rsidR="00A264AE" w:rsidRPr="00A264AE">
        <w:rPr>
          <w:rFonts w:ascii="Times New Roman" w:hAnsi="Times New Roman" w:cs="Times New Roman"/>
          <w:sz w:val="28"/>
          <w:szCs w:val="28"/>
        </w:rPr>
        <w:t>secretly sent out two spies from Shittim</w:t>
      </w:r>
      <w:r>
        <w:rPr>
          <w:rFonts w:ascii="Times New Roman" w:hAnsi="Times New Roman" w:cs="Times New Roman"/>
          <w:sz w:val="28"/>
          <w:szCs w:val="28"/>
        </w:rPr>
        <w:t xml:space="preserve"> (map p273)</w:t>
      </w:r>
      <w:r w:rsidR="00A264AE" w:rsidRPr="00A264AE">
        <w:rPr>
          <w:rFonts w:ascii="Times New Roman" w:hAnsi="Times New Roman" w:cs="Times New Roman"/>
          <w:sz w:val="28"/>
          <w:szCs w:val="28"/>
        </w:rPr>
        <w:t>, saying, “Go, reconnoiter the land and Jericho.”</w:t>
      </w:r>
      <w:r w:rsidR="00A264AE">
        <w:rPr>
          <w:rFonts w:ascii="Times New Roman" w:hAnsi="Times New Roman" w:cs="Times New Roman"/>
          <w:sz w:val="28"/>
          <w:szCs w:val="28"/>
        </w:rPr>
        <w:t xml:space="preserve"> </w:t>
      </w:r>
      <w:r w:rsidR="00A264AE" w:rsidRPr="00A264AE">
        <w:rPr>
          <w:rFonts w:ascii="Times New Roman" w:hAnsi="Times New Roman" w:cs="Times New Roman"/>
          <w:sz w:val="20"/>
          <w:szCs w:val="20"/>
        </w:rPr>
        <w:t>Donald Senior; John Collins; Mary Ann Getty. The Catholic Study Bible (p. 2</w:t>
      </w:r>
      <w:r w:rsidR="005F7EF5">
        <w:rPr>
          <w:rFonts w:ascii="Times New Roman" w:hAnsi="Times New Roman" w:cs="Times New Roman"/>
          <w:sz w:val="20"/>
          <w:szCs w:val="20"/>
        </w:rPr>
        <w:t>69</w:t>
      </w:r>
      <w:r w:rsidR="00A264AE" w:rsidRPr="00A264AE">
        <w:rPr>
          <w:rFonts w:ascii="Times New Roman" w:hAnsi="Times New Roman" w:cs="Times New Roman"/>
          <w:sz w:val="20"/>
          <w:szCs w:val="20"/>
        </w:rPr>
        <w:t xml:space="preserve">). </w:t>
      </w:r>
    </w:p>
    <w:p w14:paraId="2E204C00" w14:textId="381E44E6" w:rsidR="00A264AE" w:rsidRDefault="00A264AE" w:rsidP="00A264AE">
      <w:pPr>
        <w:pStyle w:val="ListParagraph"/>
        <w:numPr>
          <w:ilvl w:val="1"/>
          <w:numId w:val="2"/>
        </w:numPr>
        <w:rPr>
          <w:rFonts w:ascii="Times New Roman" w:hAnsi="Times New Roman" w:cs="Times New Roman"/>
          <w:sz w:val="20"/>
          <w:szCs w:val="20"/>
        </w:rPr>
      </w:pPr>
      <w:r w:rsidRPr="00FD0D52">
        <w:rPr>
          <w:rFonts w:ascii="Times New Roman" w:hAnsi="Times New Roman" w:cs="Times New Roman"/>
          <w:sz w:val="28"/>
          <w:szCs w:val="28"/>
        </w:rPr>
        <w:t xml:space="preserve">When the two reached Jericho, they went into the house of a prostitute named Rahab, where they lodged. </w:t>
      </w:r>
      <w:r w:rsidRPr="00FD0D52">
        <w:rPr>
          <w:rFonts w:ascii="Times New Roman" w:hAnsi="Times New Roman" w:cs="Times New Roman"/>
          <w:sz w:val="20"/>
          <w:szCs w:val="20"/>
        </w:rPr>
        <w:t>Donald Senior; John Collins; Mary Ann Getty. The Catholic Study Bible (pp. 2</w:t>
      </w:r>
      <w:r w:rsidR="005F7EF5">
        <w:rPr>
          <w:rFonts w:ascii="Times New Roman" w:hAnsi="Times New Roman" w:cs="Times New Roman"/>
          <w:sz w:val="20"/>
          <w:szCs w:val="20"/>
        </w:rPr>
        <w:t>69</w:t>
      </w:r>
      <w:r w:rsidRPr="00FD0D52">
        <w:rPr>
          <w:rFonts w:ascii="Times New Roman" w:hAnsi="Times New Roman" w:cs="Times New Roman"/>
          <w:sz w:val="20"/>
          <w:szCs w:val="20"/>
        </w:rPr>
        <w:t>).</w:t>
      </w:r>
    </w:p>
    <w:p w14:paraId="4FC01F2F" w14:textId="40E7ED00" w:rsidR="00FD0D52" w:rsidRPr="005B77B1" w:rsidRDefault="005B77B1" w:rsidP="005B77B1">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vertAlign w:val="superscript"/>
        </w:rPr>
        <w:t>2:</w:t>
      </w:r>
      <w:r w:rsidRPr="005B77B1">
        <w:rPr>
          <w:rFonts w:ascii="Times New Roman" w:hAnsi="Times New Roman" w:cs="Times New Roman"/>
          <w:sz w:val="28"/>
          <w:szCs w:val="28"/>
          <w:vertAlign w:val="superscript"/>
        </w:rPr>
        <w:t>3</w:t>
      </w:r>
      <w:r w:rsidRPr="005B77B1">
        <w:rPr>
          <w:rFonts w:ascii="Times New Roman" w:hAnsi="Times New Roman" w:cs="Times New Roman"/>
          <w:sz w:val="28"/>
          <w:szCs w:val="28"/>
        </w:rPr>
        <w:t xml:space="preserve">So the king of Jericho sent Rahab the order, “Bring out the men who have come to you and entered your house, for they have come to spy out the entire land.” </w:t>
      </w:r>
      <w:r w:rsidRPr="005B77B1">
        <w:rPr>
          <w:rFonts w:ascii="Times New Roman" w:hAnsi="Times New Roman" w:cs="Times New Roman"/>
          <w:sz w:val="28"/>
          <w:szCs w:val="28"/>
          <w:vertAlign w:val="superscript"/>
        </w:rPr>
        <w:t>4</w:t>
      </w:r>
      <w:r w:rsidRPr="005B77B1">
        <w:rPr>
          <w:rFonts w:ascii="Times New Roman" w:hAnsi="Times New Roman" w:cs="Times New Roman"/>
          <w:sz w:val="28"/>
          <w:szCs w:val="28"/>
        </w:rPr>
        <w:t>The woman had taken the two men and hidden them, so she said, “True, the men you speak of</w:t>
      </w:r>
      <w:r>
        <w:rPr>
          <w:rFonts w:ascii="Times New Roman" w:hAnsi="Times New Roman" w:cs="Times New Roman"/>
          <w:sz w:val="28"/>
          <w:szCs w:val="28"/>
        </w:rPr>
        <w:t xml:space="preserve"> </w:t>
      </w:r>
      <w:r w:rsidRPr="005B77B1">
        <w:rPr>
          <w:rFonts w:ascii="Times New Roman" w:hAnsi="Times New Roman" w:cs="Times New Roman"/>
          <w:sz w:val="28"/>
          <w:szCs w:val="28"/>
        </w:rPr>
        <w:t xml:space="preserve">came to me, but I did not know where they came from. </w:t>
      </w:r>
      <w:r w:rsidRPr="005B77B1">
        <w:rPr>
          <w:rFonts w:ascii="Times New Roman" w:hAnsi="Times New Roman" w:cs="Times New Roman"/>
          <w:sz w:val="28"/>
          <w:szCs w:val="28"/>
          <w:vertAlign w:val="superscript"/>
        </w:rPr>
        <w:t>5</w:t>
      </w:r>
      <w:r w:rsidRPr="005B77B1">
        <w:rPr>
          <w:rFonts w:ascii="Times New Roman" w:hAnsi="Times New Roman" w:cs="Times New Roman"/>
          <w:sz w:val="28"/>
          <w:szCs w:val="28"/>
        </w:rPr>
        <w:t>At dark, when it was time to close the gate, they left, and I do not know where they went. You will have to pursue them quickly to overtake them.”</w:t>
      </w:r>
      <w:r>
        <w:rPr>
          <w:rFonts w:ascii="Times New Roman" w:hAnsi="Times New Roman" w:cs="Times New Roman"/>
          <w:sz w:val="28"/>
          <w:szCs w:val="28"/>
        </w:rPr>
        <w:t xml:space="preserve"> </w:t>
      </w:r>
      <w:r w:rsidRPr="005B77B1">
        <w:rPr>
          <w:rFonts w:ascii="Times New Roman" w:hAnsi="Times New Roman" w:cs="Times New Roman"/>
          <w:sz w:val="20"/>
          <w:szCs w:val="20"/>
        </w:rPr>
        <w:t>Donald Senior; John Collins; Mary Ann Getty. The Catholic Study Bible (p. 2</w:t>
      </w:r>
      <w:r w:rsidR="005F7EF5">
        <w:rPr>
          <w:rFonts w:ascii="Times New Roman" w:hAnsi="Times New Roman" w:cs="Times New Roman"/>
          <w:sz w:val="20"/>
          <w:szCs w:val="20"/>
        </w:rPr>
        <w:t>69)</w:t>
      </w:r>
    </w:p>
    <w:p w14:paraId="7CB919C9" w14:textId="62DF230B" w:rsidR="00DB0A6E" w:rsidRPr="00816C44" w:rsidRDefault="005B77B1" w:rsidP="00816C44">
      <w:pPr>
        <w:pStyle w:val="ListParagraph"/>
        <w:numPr>
          <w:ilvl w:val="1"/>
          <w:numId w:val="2"/>
        </w:numPr>
        <w:spacing w:before="240"/>
        <w:rPr>
          <w:rFonts w:ascii="Times New Roman" w:hAnsi="Times New Roman" w:cs="Times New Roman"/>
          <w:sz w:val="20"/>
          <w:szCs w:val="20"/>
        </w:rPr>
      </w:pPr>
      <w:r w:rsidRPr="005B77B1">
        <w:rPr>
          <w:rFonts w:ascii="Times New Roman" w:hAnsi="Times New Roman" w:cs="Times New Roman"/>
          <w:sz w:val="28"/>
          <w:szCs w:val="28"/>
          <w:vertAlign w:val="superscript"/>
        </w:rPr>
        <w:t>6</w:t>
      </w:r>
      <w:r w:rsidRPr="005B77B1">
        <w:rPr>
          <w:rFonts w:ascii="Times New Roman" w:hAnsi="Times New Roman" w:cs="Times New Roman"/>
          <w:sz w:val="28"/>
          <w:szCs w:val="28"/>
        </w:rPr>
        <w:t xml:space="preserve">Now, she had led them to the roof, and hidden them among her stalks of flax spread out* there. </w:t>
      </w:r>
      <w:r w:rsidRPr="005B77B1">
        <w:rPr>
          <w:rFonts w:ascii="Times New Roman" w:hAnsi="Times New Roman" w:cs="Times New Roman"/>
          <w:sz w:val="28"/>
          <w:szCs w:val="28"/>
          <w:vertAlign w:val="superscript"/>
        </w:rPr>
        <w:t>7</w:t>
      </w:r>
      <w:r w:rsidRPr="005B77B1">
        <w:rPr>
          <w:rFonts w:ascii="Times New Roman" w:hAnsi="Times New Roman" w:cs="Times New Roman"/>
          <w:sz w:val="28"/>
          <w:szCs w:val="28"/>
        </w:rPr>
        <w:t xml:space="preserve">But the pursuers set out along the way to the fords of the Jordan. As soon as they had left to pursue them, the gate was shut. </w:t>
      </w:r>
      <w:r w:rsidRPr="005B77B1">
        <w:rPr>
          <w:rFonts w:ascii="Times New Roman" w:hAnsi="Times New Roman" w:cs="Times New Roman"/>
          <w:sz w:val="28"/>
          <w:szCs w:val="28"/>
          <w:vertAlign w:val="superscript"/>
        </w:rPr>
        <w:t>8</w:t>
      </w:r>
      <w:r w:rsidRPr="005B77B1">
        <w:rPr>
          <w:rFonts w:ascii="Times New Roman" w:hAnsi="Times New Roman" w:cs="Times New Roman"/>
          <w:sz w:val="28"/>
          <w:szCs w:val="28"/>
        </w:rPr>
        <w:t xml:space="preserve">Before the spies lay down, Rahab went up to them on the roof </w:t>
      </w:r>
      <w:r w:rsidRPr="005B77B1">
        <w:rPr>
          <w:rFonts w:ascii="Times New Roman" w:hAnsi="Times New Roman" w:cs="Times New Roman"/>
          <w:sz w:val="28"/>
          <w:szCs w:val="28"/>
          <w:vertAlign w:val="superscript"/>
        </w:rPr>
        <w:t>9</w:t>
      </w:r>
      <w:r w:rsidRPr="005B77B1">
        <w:rPr>
          <w:rFonts w:ascii="Times New Roman" w:hAnsi="Times New Roman" w:cs="Times New Roman"/>
          <w:sz w:val="28"/>
          <w:szCs w:val="28"/>
        </w:rPr>
        <w:t xml:space="preserve">and said: “I know that the Lord has given you the land, that a dread of you has come upon us, and that all the inhabitants of the land tremble with fear because of you. </w:t>
      </w:r>
      <w:r w:rsidRPr="005B77B1">
        <w:rPr>
          <w:rFonts w:ascii="Times New Roman" w:hAnsi="Times New Roman" w:cs="Times New Roman"/>
          <w:sz w:val="28"/>
          <w:szCs w:val="28"/>
          <w:vertAlign w:val="superscript"/>
        </w:rPr>
        <w:t>10</w:t>
      </w:r>
      <w:r w:rsidRPr="005B77B1">
        <w:rPr>
          <w:rFonts w:ascii="Times New Roman" w:hAnsi="Times New Roman" w:cs="Times New Roman"/>
          <w:sz w:val="28"/>
          <w:szCs w:val="28"/>
        </w:rPr>
        <w:t xml:space="preserve">For we have heard how the Lord dried up the waters of the Red Sea before you when you came out of Egypt, l and what you did to Sihon and Og, the two kings of the Amorites beyond the Jordan, whom you destroyed under the ban. </w:t>
      </w:r>
      <w:r w:rsidRPr="005B77B1">
        <w:rPr>
          <w:rFonts w:ascii="Times New Roman" w:hAnsi="Times New Roman" w:cs="Times New Roman"/>
          <w:sz w:val="28"/>
          <w:szCs w:val="28"/>
          <w:vertAlign w:val="superscript"/>
        </w:rPr>
        <w:t>11</w:t>
      </w:r>
      <w:r w:rsidRPr="005B77B1">
        <w:rPr>
          <w:rFonts w:ascii="Times New Roman" w:hAnsi="Times New Roman" w:cs="Times New Roman"/>
          <w:sz w:val="28"/>
          <w:szCs w:val="28"/>
        </w:rPr>
        <w:t xml:space="preserve">We heard, and our hearts melted within us; everyone is utterly dispirited because of you, since the Lord, your God, is God in heaven above and on earth below. </w:t>
      </w:r>
      <w:r w:rsidRPr="005B77B1">
        <w:rPr>
          <w:rFonts w:ascii="Times New Roman" w:hAnsi="Times New Roman" w:cs="Times New Roman"/>
          <w:sz w:val="28"/>
          <w:szCs w:val="28"/>
          <w:vertAlign w:val="superscript"/>
        </w:rPr>
        <w:t>12</w:t>
      </w:r>
      <w:r w:rsidRPr="005B77B1">
        <w:rPr>
          <w:rFonts w:ascii="Times New Roman" w:hAnsi="Times New Roman" w:cs="Times New Roman"/>
          <w:sz w:val="28"/>
          <w:szCs w:val="28"/>
        </w:rPr>
        <w:t xml:space="preserve"> Now then, swear to me by the Lord that, since I am showing kindness to you, you in turn will show kindness to my family. Give me a reliable sign </w:t>
      </w:r>
      <w:r w:rsidRPr="005B77B1">
        <w:rPr>
          <w:rFonts w:ascii="Times New Roman" w:hAnsi="Times New Roman" w:cs="Times New Roman"/>
          <w:sz w:val="28"/>
          <w:szCs w:val="28"/>
          <w:vertAlign w:val="superscript"/>
        </w:rPr>
        <w:t>13</w:t>
      </w:r>
      <w:r w:rsidRPr="005B77B1">
        <w:rPr>
          <w:rFonts w:ascii="Times New Roman" w:hAnsi="Times New Roman" w:cs="Times New Roman"/>
          <w:sz w:val="28"/>
          <w:szCs w:val="28"/>
        </w:rPr>
        <w:t xml:space="preserve">that you will allow my father and mother, brothers and sisters, and my whole family to live, and that you will deliver us from death.” </w:t>
      </w:r>
      <w:proofErr w:type="gramStart"/>
      <w:r w:rsidRPr="005B77B1">
        <w:rPr>
          <w:rFonts w:ascii="Times New Roman" w:hAnsi="Times New Roman" w:cs="Times New Roman"/>
          <w:sz w:val="28"/>
          <w:szCs w:val="28"/>
          <w:vertAlign w:val="superscript"/>
        </w:rPr>
        <w:t>14</w:t>
      </w:r>
      <w:r w:rsidRPr="005B77B1">
        <w:rPr>
          <w:rFonts w:ascii="Times New Roman" w:hAnsi="Times New Roman" w:cs="Times New Roman"/>
          <w:sz w:val="28"/>
          <w:szCs w:val="28"/>
        </w:rPr>
        <w:t>“ We</w:t>
      </w:r>
      <w:proofErr w:type="gramEnd"/>
      <w:r w:rsidRPr="005B77B1">
        <w:rPr>
          <w:rFonts w:ascii="Times New Roman" w:hAnsi="Times New Roman" w:cs="Times New Roman"/>
          <w:sz w:val="28"/>
          <w:szCs w:val="28"/>
        </w:rPr>
        <w:t xml:space="preserve"> pledge our lives for yours</w:t>
      </w:r>
      <w:r w:rsidRPr="005B77B1">
        <w:rPr>
          <w:rFonts w:ascii="Times New Roman" w:hAnsi="Times New Roman" w:cs="Times New Roman"/>
          <w:sz w:val="20"/>
          <w:szCs w:val="20"/>
        </w:rPr>
        <w:t>,”  Donald Senior; John Collins; Mary Ann Getty. The Catholic Study Bible (p. 2</w:t>
      </w:r>
      <w:r w:rsidR="005F7EF5">
        <w:rPr>
          <w:rFonts w:ascii="Times New Roman" w:hAnsi="Times New Roman" w:cs="Times New Roman"/>
          <w:sz w:val="20"/>
          <w:szCs w:val="20"/>
        </w:rPr>
        <w:t>70)</w:t>
      </w:r>
      <w:r w:rsidRPr="005B77B1">
        <w:rPr>
          <w:rFonts w:ascii="Times New Roman" w:hAnsi="Times New Roman" w:cs="Times New Roman"/>
          <w:sz w:val="20"/>
          <w:szCs w:val="20"/>
        </w:rPr>
        <w:t>.</w:t>
      </w:r>
    </w:p>
    <w:p w14:paraId="18030211" w14:textId="46C96436" w:rsidR="005F7EF5" w:rsidRDefault="005F7EF5" w:rsidP="005F7EF5">
      <w:pPr>
        <w:rPr>
          <w:rFonts w:ascii="Times New Roman" w:hAnsi="Times New Roman" w:cs="Times New Roman"/>
          <w:sz w:val="28"/>
          <w:szCs w:val="28"/>
        </w:rPr>
      </w:pPr>
      <w:r w:rsidRPr="005F7EF5">
        <w:rPr>
          <w:rFonts w:ascii="Times New Roman" w:hAnsi="Times New Roman" w:cs="Times New Roman"/>
          <w:sz w:val="28"/>
          <w:szCs w:val="28"/>
        </w:rPr>
        <w:t>Chapter 3 Preparations for Crossing the Jordan.</w:t>
      </w:r>
    </w:p>
    <w:p w14:paraId="6F02CDB0" w14:textId="77777777" w:rsidR="00F12004" w:rsidRPr="00145F0C" w:rsidRDefault="00F12004" w:rsidP="00145F0C">
      <w:pPr>
        <w:ind w:firstLine="720"/>
        <w:rPr>
          <w:rFonts w:ascii="Times New Roman" w:hAnsi="Times New Roman" w:cs="Times New Roman"/>
          <w:sz w:val="28"/>
          <w:szCs w:val="28"/>
        </w:rPr>
      </w:pPr>
      <w:r w:rsidRPr="00145F0C">
        <w:rPr>
          <w:rFonts w:ascii="Times New Roman" w:hAnsi="Times New Roman" w:cs="Times New Roman"/>
          <w:sz w:val="28"/>
          <w:szCs w:val="28"/>
        </w:rPr>
        <w:t xml:space="preserve">The Crossing Begun. </w:t>
      </w:r>
    </w:p>
    <w:p w14:paraId="50349E5E" w14:textId="3716568A" w:rsidR="00F12004" w:rsidRPr="00F12004" w:rsidRDefault="00F12004" w:rsidP="00F12004">
      <w:pPr>
        <w:pStyle w:val="ListParagraph"/>
        <w:numPr>
          <w:ilvl w:val="1"/>
          <w:numId w:val="2"/>
        </w:numPr>
        <w:rPr>
          <w:rFonts w:ascii="Times New Roman" w:hAnsi="Times New Roman" w:cs="Times New Roman"/>
          <w:sz w:val="28"/>
          <w:szCs w:val="28"/>
        </w:rPr>
      </w:pPr>
      <w:r w:rsidRPr="00F12004">
        <w:rPr>
          <w:rFonts w:ascii="Times New Roman" w:hAnsi="Times New Roman" w:cs="Times New Roman"/>
          <w:sz w:val="28"/>
          <w:szCs w:val="28"/>
          <w:vertAlign w:val="superscript"/>
        </w:rPr>
        <w:t>14</w:t>
      </w:r>
      <w:r w:rsidRPr="00F12004">
        <w:rPr>
          <w:rFonts w:ascii="Times New Roman" w:hAnsi="Times New Roman" w:cs="Times New Roman"/>
          <w:sz w:val="28"/>
          <w:szCs w:val="28"/>
        </w:rPr>
        <w:t>The people set out from their tents to cross the Jordan, with the priests carrying the ark of the covenant ahead of them.</w:t>
      </w:r>
    </w:p>
    <w:p w14:paraId="71569F7E" w14:textId="48BC7146" w:rsidR="00F12004" w:rsidRDefault="00F12004" w:rsidP="00F12004">
      <w:pPr>
        <w:rPr>
          <w:rFonts w:ascii="Times New Roman" w:hAnsi="Times New Roman" w:cs="Times New Roman"/>
          <w:sz w:val="28"/>
          <w:szCs w:val="28"/>
        </w:rPr>
      </w:pPr>
      <w:r w:rsidRPr="00F12004">
        <w:rPr>
          <w:rFonts w:ascii="Times New Roman" w:hAnsi="Times New Roman" w:cs="Times New Roman"/>
          <w:sz w:val="28"/>
          <w:szCs w:val="28"/>
        </w:rPr>
        <w:t>Chapter 4 Memorial Stones.</w:t>
      </w:r>
    </w:p>
    <w:p w14:paraId="021DA784" w14:textId="3230ADC1" w:rsidR="00F3076A" w:rsidRDefault="00F3076A" w:rsidP="00F3076A">
      <w:pPr>
        <w:pStyle w:val="ListParagraph"/>
        <w:numPr>
          <w:ilvl w:val="0"/>
          <w:numId w:val="4"/>
        </w:numPr>
        <w:rPr>
          <w:rFonts w:ascii="Times New Roman" w:hAnsi="Times New Roman" w:cs="Times New Roman"/>
          <w:sz w:val="28"/>
          <w:szCs w:val="28"/>
        </w:rPr>
      </w:pPr>
      <w:r w:rsidRPr="00F3076A">
        <w:rPr>
          <w:rFonts w:ascii="Times New Roman" w:hAnsi="Times New Roman" w:cs="Times New Roman"/>
          <w:sz w:val="28"/>
          <w:szCs w:val="28"/>
          <w:vertAlign w:val="superscript"/>
        </w:rPr>
        <w:t>1</w:t>
      </w:r>
      <w:r w:rsidRPr="00F3076A">
        <w:rPr>
          <w:rFonts w:ascii="Times New Roman" w:hAnsi="Times New Roman" w:cs="Times New Roman"/>
          <w:sz w:val="28"/>
          <w:szCs w:val="28"/>
        </w:rPr>
        <w:t xml:space="preserve">After the entire nation had completed the crossing of the Jordan, 2the Lord said to Joshua: Choose twelve men from the people, one from each tribe, 3and command them, “Take up twelve stones from this spot in the Jordan riverbed where the priests have been standing. Carry them over with </w:t>
      </w:r>
      <w:proofErr w:type="gramStart"/>
      <w:r w:rsidRPr="00F3076A">
        <w:rPr>
          <w:rFonts w:ascii="Times New Roman" w:hAnsi="Times New Roman" w:cs="Times New Roman"/>
          <w:sz w:val="28"/>
          <w:szCs w:val="28"/>
        </w:rPr>
        <w:t>you, and</w:t>
      </w:r>
      <w:proofErr w:type="gramEnd"/>
      <w:r>
        <w:rPr>
          <w:rFonts w:ascii="Times New Roman" w:hAnsi="Times New Roman" w:cs="Times New Roman"/>
          <w:sz w:val="28"/>
          <w:szCs w:val="28"/>
        </w:rPr>
        <w:t xml:space="preserve"> </w:t>
      </w:r>
      <w:r w:rsidRPr="00F3076A">
        <w:rPr>
          <w:rFonts w:ascii="Times New Roman" w:hAnsi="Times New Roman" w:cs="Times New Roman"/>
          <w:sz w:val="28"/>
          <w:szCs w:val="28"/>
        </w:rPr>
        <w:t>place them where you are to stay tonight.”</w:t>
      </w:r>
    </w:p>
    <w:p w14:paraId="31299649" w14:textId="77777777" w:rsidR="00F3076A" w:rsidRPr="00F3076A" w:rsidRDefault="00F3076A" w:rsidP="00F3076A">
      <w:pPr>
        <w:pStyle w:val="ListParagraph"/>
        <w:numPr>
          <w:ilvl w:val="0"/>
          <w:numId w:val="4"/>
        </w:numPr>
        <w:rPr>
          <w:rFonts w:ascii="Times New Roman" w:hAnsi="Times New Roman" w:cs="Times New Roman"/>
          <w:sz w:val="28"/>
          <w:szCs w:val="28"/>
        </w:rPr>
      </w:pPr>
      <w:r w:rsidRPr="00F3076A">
        <w:rPr>
          <w:rFonts w:ascii="Times New Roman" w:hAnsi="Times New Roman" w:cs="Times New Roman"/>
          <w:sz w:val="28"/>
          <w:szCs w:val="28"/>
          <w:vertAlign w:val="superscript"/>
        </w:rPr>
        <w:t>6</w:t>
      </w:r>
      <w:r w:rsidRPr="00F3076A">
        <w:rPr>
          <w:rFonts w:ascii="Times New Roman" w:hAnsi="Times New Roman" w:cs="Times New Roman"/>
          <w:sz w:val="28"/>
          <w:szCs w:val="28"/>
        </w:rPr>
        <w:t xml:space="preserve">In the future, these are to be a sign among you. When your children ask you, ‘What do these stones mean to you?’  </w:t>
      </w:r>
      <w:r w:rsidRPr="00F3076A">
        <w:rPr>
          <w:rFonts w:ascii="Times New Roman" w:hAnsi="Times New Roman" w:cs="Times New Roman"/>
          <w:sz w:val="28"/>
          <w:szCs w:val="28"/>
          <w:vertAlign w:val="superscript"/>
        </w:rPr>
        <w:t>7</w:t>
      </w:r>
      <w:r w:rsidRPr="00F3076A">
        <w:rPr>
          <w:rFonts w:ascii="Times New Roman" w:hAnsi="Times New Roman" w:cs="Times New Roman"/>
          <w:sz w:val="28"/>
          <w:szCs w:val="28"/>
        </w:rPr>
        <w:t>you shall answer them, ‘The waters of the Jordan ceased to flow before the ark of the covenant of the Lord when it</w:t>
      </w:r>
      <w:r>
        <w:rPr>
          <w:rFonts w:ascii="Times New Roman" w:hAnsi="Times New Roman" w:cs="Times New Roman"/>
          <w:sz w:val="28"/>
          <w:szCs w:val="28"/>
        </w:rPr>
        <w:t xml:space="preserve"> </w:t>
      </w:r>
      <w:r w:rsidRPr="00F3076A">
        <w:rPr>
          <w:rFonts w:ascii="Times New Roman" w:hAnsi="Times New Roman" w:cs="Times New Roman"/>
          <w:sz w:val="28"/>
          <w:szCs w:val="28"/>
        </w:rPr>
        <w:t>crossed the Jordan.’ a Thus these stones are to serve as a perpetual memorial to the Israelites.”</w:t>
      </w:r>
    </w:p>
    <w:p w14:paraId="1E80D153" w14:textId="596B56D4" w:rsidR="00F12004" w:rsidRDefault="00F12004" w:rsidP="00F12004">
      <w:pPr>
        <w:rPr>
          <w:rFonts w:ascii="Times New Roman" w:hAnsi="Times New Roman" w:cs="Times New Roman"/>
          <w:sz w:val="28"/>
          <w:szCs w:val="28"/>
        </w:rPr>
      </w:pPr>
      <w:r w:rsidRPr="00F12004">
        <w:rPr>
          <w:rFonts w:ascii="Times New Roman" w:hAnsi="Times New Roman" w:cs="Times New Roman"/>
          <w:sz w:val="28"/>
          <w:szCs w:val="28"/>
        </w:rPr>
        <w:t>Chapter 5 Rites at Gilgal.</w:t>
      </w:r>
    </w:p>
    <w:p w14:paraId="62D08894" w14:textId="172B3798" w:rsidR="00AE0D67" w:rsidRDefault="00AE0D67" w:rsidP="00A4294E">
      <w:pPr>
        <w:pStyle w:val="ListParagraph"/>
        <w:numPr>
          <w:ilvl w:val="0"/>
          <w:numId w:val="5"/>
        </w:numPr>
        <w:ind w:left="1080"/>
        <w:rPr>
          <w:rFonts w:ascii="Times New Roman" w:hAnsi="Times New Roman" w:cs="Times New Roman"/>
          <w:sz w:val="28"/>
          <w:szCs w:val="28"/>
        </w:rPr>
      </w:pPr>
      <w:r w:rsidRPr="00AE0D67">
        <w:rPr>
          <w:rFonts w:ascii="Times New Roman" w:hAnsi="Times New Roman" w:cs="Times New Roman"/>
          <w:sz w:val="28"/>
          <w:szCs w:val="28"/>
          <w:vertAlign w:val="superscript"/>
        </w:rPr>
        <w:t>2</w:t>
      </w:r>
      <w:r w:rsidRPr="00AE0D67">
        <w:rPr>
          <w:rFonts w:ascii="Times New Roman" w:hAnsi="Times New Roman" w:cs="Times New Roman"/>
          <w:sz w:val="28"/>
          <w:szCs w:val="28"/>
        </w:rPr>
        <w:t xml:space="preserve"> On this occasion the Lord said to Joshua: Make flint knives and circumcise Israel for the second time.</w:t>
      </w:r>
    </w:p>
    <w:p w14:paraId="3244925B" w14:textId="65E79CE2" w:rsidR="00AE0D67" w:rsidRDefault="00AE0D67" w:rsidP="00A4294E">
      <w:pPr>
        <w:pStyle w:val="ListParagraph"/>
        <w:numPr>
          <w:ilvl w:val="0"/>
          <w:numId w:val="5"/>
        </w:numPr>
        <w:ind w:left="1080"/>
        <w:rPr>
          <w:rFonts w:ascii="Times New Roman" w:hAnsi="Times New Roman" w:cs="Times New Roman"/>
          <w:sz w:val="28"/>
          <w:szCs w:val="28"/>
        </w:rPr>
      </w:pPr>
      <w:r w:rsidRPr="00AE0D67">
        <w:rPr>
          <w:rFonts w:ascii="Times New Roman" w:hAnsi="Times New Roman" w:cs="Times New Roman"/>
          <w:sz w:val="28"/>
          <w:szCs w:val="28"/>
          <w:vertAlign w:val="superscript"/>
        </w:rPr>
        <w:t>4</w:t>
      </w:r>
      <w:r w:rsidRPr="00AE0D67">
        <w:rPr>
          <w:rFonts w:ascii="Times New Roman" w:hAnsi="Times New Roman" w:cs="Times New Roman"/>
          <w:sz w:val="28"/>
          <w:szCs w:val="28"/>
        </w:rPr>
        <w:t xml:space="preserve">This was the reason for the circumcision: Of all the people who had come out of Egypt, every male of military age had died in the wilderness during the journey after they came out of Egypt. </w:t>
      </w:r>
      <w:r w:rsidRPr="00AE0D67">
        <w:rPr>
          <w:rFonts w:ascii="Times New Roman" w:hAnsi="Times New Roman" w:cs="Times New Roman"/>
          <w:sz w:val="28"/>
          <w:szCs w:val="28"/>
          <w:vertAlign w:val="superscript"/>
        </w:rPr>
        <w:t>5</w:t>
      </w:r>
      <w:r w:rsidRPr="00AE0D67">
        <w:rPr>
          <w:rFonts w:ascii="Times New Roman" w:hAnsi="Times New Roman" w:cs="Times New Roman"/>
          <w:sz w:val="28"/>
          <w:szCs w:val="28"/>
        </w:rPr>
        <w:t>Though all the men who came out were circumcised, none of those born in the wilderness during the journey after the departure from Egypt were circumcised.</w:t>
      </w:r>
    </w:p>
    <w:p w14:paraId="0C00DEDD" w14:textId="66C4A60C" w:rsidR="00AE0D67" w:rsidRDefault="00AE0D67" w:rsidP="00A4294E">
      <w:pPr>
        <w:pStyle w:val="ListParagraph"/>
        <w:numPr>
          <w:ilvl w:val="0"/>
          <w:numId w:val="5"/>
        </w:numPr>
        <w:ind w:left="1080"/>
        <w:rPr>
          <w:rFonts w:ascii="Times New Roman" w:hAnsi="Times New Roman" w:cs="Times New Roman"/>
          <w:sz w:val="28"/>
          <w:szCs w:val="28"/>
        </w:rPr>
      </w:pPr>
      <w:r w:rsidRPr="00AE0D67">
        <w:rPr>
          <w:rFonts w:ascii="Times New Roman" w:hAnsi="Times New Roman" w:cs="Times New Roman"/>
          <w:sz w:val="28"/>
          <w:szCs w:val="28"/>
          <w:vertAlign w:val="superscript"/>
        </w:rPr>
        <w:t>9</w:t>
      </w:r>
      <w:r w:rsidRPr="00AE0D67">
        <w:rPr>
          <w:rFonts w:ascii="Times New Roman" w:hAnsi="Times New Roman" w:cs="Times New Roman"/>
          <w:sz w:val="28"/>
          <w:szCs w:val="28"/>
        </w:rPr>
        <w:t xml:space="preserve">Then the Lord said to Joshua: Today I have removed the reproach of Egypt from you. </w:t>
      </w:r>
      <w:proofErr w:type="gramStart"/>
      <w:r w:rsidRPr="00AE0D67">
        <w:rPr>
          <w:rFonts w:ascii="Times New Roman" w:hAnsi="Times New Roman" w:cs="Times New Roman"/>
          <w:sz w:val="28"/>
          <w:szCs w:val="28"/>
        </w:rPr>
        <w:t>Therefore</w:t>
      </w:r>
      <w:proofErr w:type="gramEnd"/>
      <w:r w:rsidRPr="00AE0D67">
        <w:rPr>
          <w:rFonts w:ascii="Times New Roman" w:hAnsi="Times New Roman" w:cs="Times New Roman"/>
          <w:sz w:val="28"/>
          <w:szCs w:val="28"/>
        </w:rPr>
        <w:t xml:space="preserve"> the place is called Gilgal to the present day.</w:t>
      </w:r>
    </w:p>
    <w:p w14:paraId="17988966" w14:textId="5F1154A4" w:rsidR="00A4294E" w:rsidRDefault="00A4294E" w:rsidP="00A4294E">
      <w:pPr>
        <w:pStyle w:val="ListParagraph"/>
        <w:numPr>
          <w:ilvl w:val="0"/>
          <w:numId w:val="5"/>
        </w:numPr>
        <w:ind w:left="1080"/>
        <w:rPr>
          <w:rFonts w:ascii="Times New Roman" w:hAnsi="Times New Roman" w:cs="Times New Roman"/>
          <w:sz w:val="28"/>
          <w:szCs w:val="28"/>
        </w:rPr>
      </w:pPr>
      <w:r w:rsidRPr="00A4294E">
        <w:rPr>
          <w:rFonts w:ascii="Times New Roman" w:hAnsi="Times New Roman" w:cs="Times New Roman"/>
          <w:sz w:val="28"/>
          <w:szCs w:val="28"/>
          <w:vertAlign w:val="superscript"/>
        </w:rPr>
        <w:t>13</w:t>
      </w:r>
      <w:r w:rsidRPr="00A4294E">
        <w:rPr>
          <w:rFonts w:ascii="Times New Roman" w:hAnsi="Times New Roman" w:cs="Times New Roman"/>
          <w:sz w:val="28"/>
          <w:szCs w:val="28"/>
        </w:rPr>
        <w:t xml:space="preserve"> While Joshua was near Jericho, he raised his eyes and saw one who stood facing him, drawn sword in hand. Joshua went up to him and asked, “Are you one of us or one of our enemies?” </w:t>
      </w:r>
      <w:r w:rsidRPr="00A4294E">
        <w:rPr>
          <w:rFonts w:ascii="Times New Roman" w:hAnsi="Times New Roman" w:cs="Times New Roman"/>
          <w:sz w:val="28"/>
          <w:szCs w:val="28"/>
          <w:vertAlign w:val="superscript"/>
        </w:rPr>
        <w:t>14</w:t>
      </w:r>
      <w:r w:rsidRPr="00A4294E">
        <w:rPr>
          <w:rFonts w:ascii="Times New Roman" w:hAnsi="Times New Roman" w:cs="Times New Roman"/>
          <w:sz w:val="28"/>
          <w:szCs w:val="28"/>
        </w:rPr>
        <w:t>He replied, “Neither. I am the commander of the army of the Lord: now I have come.”</w:t>
      </w:r>
    </w:p>
    <w:p w14:paraId="21E0DDC7" w14:textId="4390D38C" w:rsidR="00A4294E" w:rsidRPr="001A40ED" w:rsidRDefault="00A4294E" w:rsidP="001A40ED">
      <w:pPr>
        <w:pStyle w:val="ListParagraph"/>
        <w:numPr>
          <w:ilvl w:val="0"/>
          <w:numId w:val="5"/>
        </w:numPr>
        <w:tabs>
          <w:tab w:val="left" w:pos="630"/>
        </w:tabs>
        <w:ind w:left="1080"/>
        <w:rPr>
          <w:rFonts w:ascii="Times New Roman" w:hAnsi="Times New Roman" w:cs="Times New Roman"/>
          <w:sz w:val="28"/>
          <w:szCs w:val="28"/>
        </w:rPr>
      </w:pPr>
      <w:r w:rsidRPr="00A4294E">
        <w:rPr>
          <w:rFonts w:ascii="Times New Roman" w:hAnsi="Times New Roman" w:cs="Times New Roman"/>
          <w:sz w:val="28"/>
          <w:szCs w:val="28"/>
        </w:rPr>
        <w:t xml:space="preserve">“What has my lord to say to his servant?” </w:t>
      </w:r>
      <w:r w:rsidRPr="00A4294E">
        <w:rPr>
          <w:rFonts w:ascii="Times New Roman" w:hAnsi="Times New Roman" w:cs="Times New Roman"/>
          <w:sz w:val="28"/>
          <w:szCs w:val="28"/>
          <w:vertAlign w:val="superscript"/>
        </w:rPr>
        <w:t>15</w:t>
      </w:r>
      <w:r w:rsidRPr="00A4294E">
        <w:rPr>
          <w:rFonts w:ascii="Times New Roman" w:hAnsi="Times New Roman" w:cs="Times New Roman"/>
          <w:sz w:val="28"/>
          <w:szCs w:val="28"/>
        </w:rPr>
        <w:t>The commander of the army of the Lord replied to Joshua,</w:t>
      </w:r>
      <w:r>
        <w:rPr>
          <w:rFonts w:ascii="Times New Roman" w:hAnsi="Times New Roman" w:cs="Times New Roman"/>
          <w:sz w:val="28"/>
          <w:szCs w:val="28"/>
        </w:rPr>
        <w:t xml:space="preserve"> </w:t>
      </w:r>
      <w:r w:rsidRPr="00A4294E">
        <w:rPr>
          <w:rFonts w:ascii="Times New Roman" w:hAnsi="Times New Roman" w:cs="Times New Roman"/>
          <w:sz w:val="28"/>
          <w:szCs w:val="28"/>
        </w:rPr>
        <w:t xml:space="preserve">“Remove your sandals from your feet, for the place on which you are standing is holy.” </w:t>
      </w:r>
    </w:p>
    <w:p w14:paraId="5E591988" w14:textId="1BDCD740" w:rsidR="00F12004" w:rsidRPr="00F12004" w:rsidRDefault="00F12004" w:rsidP="00F12004">
      <w:pPr>
        <w:rPr>
          <w:rFonts w:ascii="Times New Roman" w:hAnsi="Times New Roman" w:cs="Times New Roman"/>
          <w:sz w:val="28"/>
          <w:szCs w:val="28"/>
        </w:rPr>
      </w:pPr>
      <w:r w:rsidRPr="00F12004">
        <w:rPr>
          <w:rFonts w:ascii="Times New Roman" w:hAnsi="Times New Roman" w:cs="Times New Roman"/>
          <w:sz w:val="28"/>
          <w:szCs w:val="28"/>
        </w:rPr>
        <w:t>Chapter 6 Now Jericho was in a state of siege because of the presence of the Israelites.</w:t>
      </w:r>
    </w:p>
    <w:p w14:paraId="0AB305EB" w14:textId="7A2C77BD" w:rsidR="00816C44" w:rsidRPr="00816C44" w:rsidRDefault="00816C44" w:rsidP="005B0AE0">
      <w:pPr>
        <w:pStyle w:val="ListParagraph"/>
        <w:numPr>
          <w:ilvl w:val="0"/>
          <w:numId w:val="3"/>
        </w:numPr>
        <w:ind w:left="1080"/>
        <w:rPr>
          <w:rFonts w:ascii="Times New Roman" w:hAnsi="Times New Roman" w:cs="Times New Roman"/>
          <w:sz w:val="28"/>
          <w:szCs w:val="28"/>
        </w:rPr>
      </w:pPr>
      <w:r w:rsidRPr="00816C44">
        <w:rPr>
          <w:rFonts w:ascii="Times New Roman" w:hAnsi="Times New Roman" w:cs="Times New Roman"/>
          <w:sz w:val="28"/>
          <w:szCs w:val="28"/>
          <w:vertAlign w:val="superscript"/>
        </w:rPr>
        <w:t>18</w:t>
      </w:r>
      <w:r w:rsidRPr="00816C44">
        <w:rPr>
          <w:rFonts w:ascii="Times New Roman" w:hAnsi="Times New Roman" w:cs="Times New Roman"/>
          <w:sz w:val="28"/>
          <w:szCs w:val="28"/>
        </w:rPr>
        <w:t xml:space="preserve"> But be careful not to covet or take anything that is under the ban; </w:t>
      </w:r>
      <w:proofErr w:type="gramStart"/>
      <w:r w:rsidRPr="00816C44">
        <w:rPr>
          <w:rFonts w:ascii="Times New Roman" w:hAnsi="Times New Roman" w:cs="Times New Roman"/>
          <w:sz w:val="28"/>
          <w:szCs w:val="28"/>
        </w:rPr>
        <w:t>otherwise</w:t>
      </w:r>
      <w:proofErr w:type="gramEnd"/>
      <w:r w:rsidRPr="00816C44">
        <w:rPr>
          <w:rFonts w:ascii="Times New Roman" w:hAnsi="Times New Roman" w:cs="Times New Roman"/>
          <w:sz w:val="28"/>
          <w:szCs w:val="28"/>
        </w:rPr>
        <w:t xml:space="preserve"> you will bring upon the camp of Israel this ban and the misery of it. </w:t>
      </w:r>
      <w:r w:rsidRPr="00816C44">
        <w:rPr>
          <w:rFonts w:ascii="Times New Roman" w:hAnsi="Times New Roman" w:cs="Times New Roman"/>
          <w:sz w:val="28"/>
          <w:szCs w:val="28"/>
          <w:vertAlign w:val="superscript"/>
        </w:rPr>
        <w:t>19</w:t>
      </w:r>
      <w:r w:rsidRPr="00816C44">
        <w:rPr>
          <w:rFonts w:ascii="Times New Roman" w:hAnsi="Times New Roman" w:cs="Times New Roman"/>
          <w:sz w:val="28"/>
          <w:szCs w:val="28"/>
        </w:rPr>
        <w:t>All silver and gold, and the articles of bronze or iron, are holy to the Lord. They shall be put in the treasury of the Lord.”</w:t>
      </w:r>
    </w:p>
    <w:p w14:paraId="3C952914" w14:textId="16FA87F2" w:rsidR="00F12004" w:rsidRPr="00F12004" w:rsidRDefault="00F12004" w:rsidP="005B0AE0">
      <w:pPr>
        <w:pStyle w:val="ListParagraph"/>
        <w:numPr>
          <w:ilvl w:val="0"/>
          <w:numId w:val="3"/>
        </w:numPr>
        <w:ind w:left="1080"/>
        <w:rPr>
          <w:rFonts w:ascii="Times New Roman" w:hAnsi="Times New Roman" w:cs="Times New Roman"/>
          <w:sz w:val="28"/>
          <w:szCs w:val="28"/>
        </w:rPr>
      </w:pPr>
      <w:r w:rsidRPr="00F12004">
        <w:rPr>
          <w:rFonts w:ascii="Times New Roman" w:hAnsi="Times New Roman" w:cs="Times New Roman"/>
          <w:sz w:val="28"/>
          <w:szCs w:val="28"/>
        </w:rPr>
        <w:t>The Fall of Jericho.</w:t>
      </w:r>
      <w:r>
        <w:rPr>
          <w:rFonts w:ascii="Times New Roman" w:hAnsi="Times New Roman" w:cs="Times New Roman"/>
          <w:sz w:val="28"/>
          <w:szCs w:val="28"/>
        </w:rPr>
        <w:t xml:space="preserve"> </w:t>
      </w:r>
      <w:r w:rsidRPr="00F12004">
        <w:rPr>
          <w:rFonts w:ascii="Times New Roman" w:hAnsi="Times New Roman" w:cs="Times New Roman"/>
          <w:sz w:val="28"/>
          <w:szCs w:val="28"/>
          <w:vertAlign w:val="superscript"/>
        </w:rPr>
        <w:t>20</w:t>
      </w:r>
      <w:r w:rsidRPr="00F12004">
        <w:rPr>
          <w:rFonts w:ascii="Times New Roman" w:hAnsi="Times New Roman" w:cs="Times New Roman"/>
          <w:sz w:val="28"/>
          <w:szCs w:val="28"/>
        </w:rPr>
        <w:t>As the</w:t>
      </w:r>
      <w:r>
        <w:rPr>
          <w:rFonts w:ascii="Times New Roman" w:hAnsi="Times New Roman" w:cs="Times New Roman"/>
          <w:sz w:val="28"/>
          <w:szCs w:val="28"/>
        </w:rPr>
        <w:t xml:space="preserve"> </w:t>
      </w:r>
      <w:r w:rsidRPr="00F12004">
        <w:rPr>
          <w:rFonts w:ascii="Times New Roman" w:hAnsi="Times New Roman" w:cs="Times New Roman"/>
          <w:sz w:val="28"/>
          <w:szCs w:val="28"/>
        </w:rPr>
        <w:t xml:space="preserve">horns blew, the people began to shout. When they </w:t>
      </w:r>
      <w:proofErr w:type="gramStart"/>
      <w:r w:rsidRPr="00F12004">
        <w:rPr>
          <w:rFonts w:ascii="Times New Roman" w:hAnsi="Times New Roman" w:cs="Times New Roman"/>
          <w:sz w:val="28"/>
          <w:szCs w:val="28"/>
        </w:rPr>
        <w:t>heard the sound of</w:t>
      </w:r>
      <w:proofErr w:type="gramEnd"/>
      <w:r w:rsidRPr="00F12004">
        <w:rPr>
          <w:rFonts w:ascii="Times New Roman" w:hAnsi="Times New Roman" w:cs="Times New Roman"/>
          <w:sz w:val="28"/>
          <w:szCs w:val="28"/>
        </w:rPr>
        <w:t xml:space="preserve"> the horn, they raised a tremendous shout. The wall collapsed, and the people attacked the city straight ahead and took it.</w:t>
      </w:r>
    </w:p>
    <w:p w14:paraId="40C31FBB" w14:textId="77777777" w:rsidR="00F12004" w:rsidRPr="00F12004" w:rsidRDefault="00F12004" w:rsidP="005B0AE0">
      <w:pPr>
        <w:pStyle w:val="ListParagraph"/>
        <w:numPr>
          <w:ilvl w:val="0"/>
          <w:numId w:val="3"/>
        </w:numPr>
        <w:ind w:left="1080"/>
        <w:rPr>
          <w:rFonts w:ascii="Times New Roman" w:hAnsi="Times New Roman" w:cs="Times New Roman"/>
          <w:sz w:val="28"/>
          <w:szCs w:val="28"/>
        </w:rPr>
      </w:pPr>
      <w:r w:rsidRPr="00F12004">
        <w:rPr>
          <w:rFonts w:ascii="Times New Roman" w:hAnsi="Times New Roman" w:cs="Times New Roman"/>
          <w:sz w:val="28"/>
          <w:szCs w:val="28"/>
          <w:vertAlign w:val="superscript"/>
        </w:rPr>
        <w:t>22</w:t>
      </w:r>
      <w:r w:rsidRPr="00F12004">
        <w:rPr>
          <w:rFonts w:ascii="Times New Roman" w:hAnsi="Times New Roman" w:cs="Times New Roman"/>
          <w:sz w:val="28"/>
          <w:szCs w:val="28"/>
        </w:rPr>
        <w:t xml:space="preserve"> To the two men who had spied out the land, Joshua said, “Go into the prostitute’s house and bring out the woman with all her family, as you swore to her you would do.” </w:t>
      </w:r>
      <w:r w:rsidRPr="00F12004">
        <w:rPr>
          <w:rFonts w:ascii="Times New Roman" w:hAnsi="Times New Roman" w:cs="Times New Roman"/>
          <w:sz w:val="28"/>
          <w:szCs w:val="28"/>
          <w:vertAlign w:val="superscript"/>
        </w:rPr>
        <w:t>23</w:t>
      </w:r>
      <w:r w:rsidRPr="00F12004">
        <w:rPr>
          <w:rFonts w:ascii="Times New Roman" w:hAnsi="Times New Roman" w:cs="Times New Roman"/>
          <w:sz w:val="28"/>
          <w:szCs w:val="28"/>
        </w:rPr>
        <w:t>The spies entered and brought out Rahab,</w:t>
      </w:r>
      <w:r>
        <w:rPr>
          <w:rFonts w:ascii="Times New Roman" w:hAnsi="Times New Roman" w:cs="Times New Roman"/>
          <w:sz w:val="28"/>
          <w:szCs w:val="28"/>
        </w:rPr>
        <w:t xml:space="preserve"> with her </w:t>
      </w:r>
      <w:r w:rsidRPr="00F12004">
        <w:rPr>
          <w:rFonts w:ascii="Times New Roman" w:hAnsi="Times New Roman" w:cs="Times New Roman"/>
          <w:sz w:val="28"/>
          <w:szCs w:val="28"/>
        </w:rPr>
        <w:t>father, mother, brothers, and all her family; her entire family they led forth and placed outside the camp of Israel.</w:t>
      </w:r>
    </w:p>
    <w:p w14:paraId="18A529AB" w14:textId="02B8D7C5" w:rsidR="00F12004" w:rsidRDefault="009411B6" w:rsidP="005B0AE0">
      <w:pPr>
        <w:pStyle w:val="ListParagraph"/>
        <w:numPr>
          <w:ilvl w:val="0"/>
          <w:numId w:val="3"/>
        </w:numPr>
        <w:ind w:left="1080"/>
        <w:rPr>
          <w:rFonts w:ascii="Times New Roman" w:hAnsi="Times New Roman" w:cs="Times New Roman"/>
          <w:sz w:val="28"/>
          <w:szCs w:val="28"/>
        </w:rPr>
      </w:pPr>
      <w:r w:rsidRPr="009411B6">
        <w:rPr>
          <w:rFonts w:ascii="Times New Roman" w:hAnsi="Times New Roman" w:cs="Times New Roman"/>
          <w:sz w:val="28"/>
          <w:szCs w:val="28"/>
          <w:vertAlign w:val="superscript"/>
        </w:rPr>
        <w:t>27</w:t>
      </w:r>
      <w:r w:rsidRPr="009411B6">
        <w:rPr>
          <w:rFonts w:ascii="Times New Roman" w:hAnsi="Times New Roman" w:cs="Times New Roman"/>
          <w:sz w:val="28"/>
          <w:szCs w:val="28"/>
        </w:rPr>
        <w:t>Thus the Lord was with Joshua so that his fame spread throughout the land.</w:t>
      </w:r>
    </w:p>
    <w:p w14:paraId="61F2D93F" w14:textId="112C7E48" w:rsidR="00816C44" w:rsidRDefault="00816C44" w:rsidP="006A5E8E">
      <w:pPr>
        <w:rPr>
          <w:rFonts w:ascii="Times New Roman" w:hAnsi="Times New Roman" w:cs="Times New Roman"/>
          <w:sz w:val="28"/>
          <w:szCs w:val="28"/>
        </w:rPr>
      </w:pPr>
      <w:r w:rsidRPr="00816C44">
        <w:rPr>
          <w:rFonts w:ascii="Times New Roman" w:hAnsi="Times New Roman" w:cs="Times New Roman"/>
          <w:sz w:val="28"/>
          <w:szCs w:val="28"/>
        </w:rPr>
        <w:t>Chapter 7 Defeat at Ai.</w:t>
      </w:r>
    </w:p>
    <w:p w14:paraId="6BBE7C96" w14:textId="77777777" w:rsidR="00816C44" w:rsidRPr="00816C44" w:rsidRDefault="00816C44" w:rsidP="005B0AE0">
      <w:pPr>
        <w:pStyle w:val="ListParagraph"/>
        <w:numPr>
          <w:ilvl w:val="0"/>
          <w:numId w:val="6"/>
        </w:numPr>
        <w:ind w:left="1080"/>
        <w:rPr>
          <w:rFonts w:ascii="Times New Roman" w:hAnsi="Times New Roman" w:cs="Times New Roman"/>
          <w:sz w:val="28"/>
          <w:szCs w:val="28"/>
        </w:rPr>
      </w:pPr>
      <w:r w:rsidRPr="00816C44">
        <w:rPr>
          <w:rFonts w:ascii="Times New Roman" w:hAnsi="Times New Roman" w:cs="Times New Roman"/>
          <w:sz w:val="28"/>
          <w:szCs w:val="28"/>
          <w:vertAlign w:val="superscript"/>
        </w:rPr>
        <w:t>1</w:t>
      </w:r>
      <w:r w:rsidRPr="00816C44">
        <w:rPr>
          <w:rFonts w:ascii="Times New Roman" w:hAnsi="Times New Roman" w:cs="Times New Roman"/>
          <w:sz w:val="28"/>
          <w:szCs w:val="28"/>
        </w:rPr>
        <w:t xml:space="preserve">But the Israelites acted treacherously </w:t>
      </w:r>
      <w:proofErr w:type="gramStart"/>
      <w:r w:rsidRPr="00816C44">
        <w:rPr>
          <w:rFonts w:ascii="Times New Roman" w:hAnsi="Times New Roman" w:cs="Times New Roman"/>
          <w:sz w:val="28"/>
          <w:szCs w:val="28"/>
        </w:rPr>
        <w:t>with regard to</w:t>
      </w:r>
      <w:proofErr w:type="gramEnd"/>
      <w:r w:rsidRPr="00816C44">
        <w:rPr>
          <w:rFonts w:ascii="Times New Roman" w:hAnsi="Times New Roman" w:cs="Times New Roman"/>
          <w:sz w:val="28"/>
          <w:szCs w:val="28"/>
        </w:rPr>
        <w:t xml:space="preserve"> the ban; Achan, son of Carmi, son of Zabdi, son of Zerah of the tribe of Judah, took goods that were under the ban, x and the anger of the</w:t>
      </w:r>
      <w:r>
        <w:rPr>
          <w:rFonts w:ascii="Times New Roman" w:hAnsi="Times New Roman" w:cs="Times New Roman"/>
          <w:sz w:val="28"/>
          <w:szCs w:val="28"/>
        </w:rPr>
        <w:t xml:space="preserve"> </w:t>
      </w:r>
      <w:r w:rsidRPr="00816C44">
        <w:rPr>
          <w:rFonts w:ascii="Times New Roman" w:hAnsi="Times New Roman" w:cs="Times New Roman"/>
          <w:sz w:val="28"/>
          <w:szCs w:val="28"/>
        </w:rPr>
        <w:t>Lord flared up against the Israelites.</w:t>
      </w:r>
    </w:p>
    <w:p w14:paraId="4F121245" w14:textId="77777777" w:rsidR="00596DF8" w:rsidRPr="00596DF8" w:rsidRDefault="00596DF8" w:rsidP="005B0AE0">
      <w:pPr>
        <w:pStyle w:val="ListParagraph"/>
        <w:numPr>
          <w:ilvl w:val="0"/>
          <w:numId w:val="6"/>
        </w:numPr>
        <w:ind w:left="1080"/>
        <w:rPr>
          <w:rFonts w:ascii="Times New Roman" w:hAnsi="Times New Roman" w:cs="Times New Roman"/>
          <w:sz w:val="28"/>
          <w:szCs w:val="28"/>
        </w:rPr>
      </w:pPr>
      <w:r w:rsidRPr="00596DF8">
        <w:rPr>
          <w:rFonts w:ascii="Times New Roman" w:hAnsi="Times New Roman" w:cs="Times New Roman"/>
          <w:sz w:val="28"/>
          <w:szCs w:val="28"/>
        </w:rPr>
        <w:t xml:space="preserve">When they had explored Ai, </w:t>
      </w:r>
      <w:r w:rsidRPr="00596DF8">
        <w:rPr>
          <w:rFonts w:ascii="Times New Roman" w:hAnsi="Times New Roman" w:cs="Times New Roman"/>
          <w:sz w:val="28"/>
          <w:szCs w:val="28"/>
          <w:vertAlign w:val="superscript"/>
        </w:rPr>
        <w:t>3</w:t>
      </w:r>
      <w:r w:rsidRPr="00596DF8">
        <w:rPr>
          <w:rFonts w:ascii="Times New Roman" w:hAnsi="Times New Roman" w:cs="Times New Roman"/>
          <w:sz w:val="28"/>
          <w:szCs w:val="28"/>
        </w:rPr>
        <w:t>they returned to Joshua and advised, “Do not send all the people up; if only about two or three thousand go up, they can attack and overcome Ai.</w:t>
      </w:r>
      <w:r>
        <w:rPr>
          <w:rFonts w:ascii="Times New Roman" w:hAnsi="Times New Roman" w:cs="Times New Roman"/>
          <w:sz w:val="28"/>
          <w:szCs w:val="28"/>
        </w:rPr>
        <w:t xml:space="preserve"> </w:t>
      </w:r>
      <w:r w:rsidRPr="00596DF8">
        <w:rPr>
          <w:rFonts w:ascii="Times New Roman" w:hAnsi="Times New Roman" w:cs="Times New Roman"/>
          <w:sz w:val="28"/>
          <w:szCs w:val="28"/>
          <w:vertAlign w:val="superscript"/>
        </w:rPr>
        <w:t>4</w:t>
      </w:r>
      <w:r w:rsidRPr="00596DF8">
        <w:rPr>
          <w:rFonts w:ascii="Times New Roman" w:hAnsi="Times New Roman" w:cs="Times New Roman"/>
          <w:sz w:val="28"/>
          <w:szCs w:val="28"/>
        </w:rPr>
        <w:t xml:space="preserve">About three thousand of the people made the attack, but they fled before the army at Ai, </w:t>
      </w:r>
      <w:r w:rsidRPr="00596DF8">
        <w:rPr>
          <w:rFonts w:ascii="Times New Roman" w:hAnsi="Times New Roman" w:cs="Times New Roman"/>
          <w:sz w:val="28"/>
          <w:szCs w:val="28"/>
          <w:vertAlign w:val="superscript"/>
        </w:rPr>
        <w:t>5</w:t>
      </w:r>
      <w:r w:rsidRPr="00596DF8">
        <w:rPr>
          <w:rFonts w:ascii="Times New Roman" w:hAnsi="Times New Roman" w:cs="Times New Roman"/>
          <w:sz w:val="28"/>
          <w:szCs w:val="28"/>
        </w:rPr>
        <w:t>who killed some thirty-six of them.</w:t>
      </w:r>
      <w:r>
        <w:rPr>
          <w:rFonts w:ascii="Times New Roman" w:hAnsi="Times New Roman" w:cs="Times New Roman"/>
          <w:sz w:val="28"/>
          <w:szCs w:val="28"/>
        </w:rPr>
        <w:t xml:space="preserve"> </w:t>
      </w:r>
      <w:r w:rsidRPr="00596DF8">
        <w:rPr>
          <w:rFonts w:ascii="Times New Roman" w:hAnsi="Times New Roman" w:cs="Times New Roman"/>
          <w:sz w:val="28"/>
          <w:szCs w:val="28"/>
        </w:rPr>
        <w:t>They pursued</w:t>
      </w:r>
      <w:r>
        <w:rPr>
          <w:rFonts w:ascii="Times New Roman" w:hAnsi="Times New Roman" w:cs="Times New Roman"/>
          <w:sz w:val="28"/>
          <w:szCs w:val="28"/>
        </w:rPr>
        <w:t xml:space="preserve"> </w:t>
      </w:r>
      <w:r w:rsidRPr="00596DF8">
        <w:rPr>
          <w:rFonts w:ascii="Times New Roman" w:hAnsi="Times New Roman" w:cs="Times New Roman"/>
          <w:sz w:val="28"/>
          <w:szCs w:val="28"/>
        </w:rPr>
        <w:t>them from the city gate to the Shebarim, and defeated them on the descent, so that the confidence of the people melted away like water.</w:t>
      </w:r>
    </w:p>
    <w:p w14:paraId="4C7BC548" w14:textId="3B946D35" w:rsidR="00DA74D8" w:rsidRPr="00DA74D8" w:rsidRDefault="00596DF8" w:rsidP="005B0AE0">
      <w:pPr>
        <w:pStyle w:val="ListParagraph"/>
        <w:numPr>
          <w:ilvl w:val="0"/>
          <w:numId w:val="6"/>
        </w:numPr>
        <w:ind w:left="1080"/>
        <w:rPr>
          <w:rFonts w:ascii="Times New Roman" w:hAnsi="Times New Roman" w:cs="Times New Roman"/>
          <w:sz w:val="28"/>
          <w:szCs w:val="28"/>
        </w:rPr>
      </w:pPr>
      <w:r w:rsidRPr="00596DF8">
        <w:rPr>
          <w:rFonts w:ascii="Times New Roman" w:hAnsi="Times New Roman" w:cs="Times New Roman"/>
          <w:sz w:val="28"/>
          <w:szCs w:val="28"/>
          <w:vertAlign w:val="superscript"/>
        </w:rPr>
        <w:t>10</w:t>
      </w:r>
      <w:r w:rsidRPr="00596DF8">
        <w:rPr>
          <w:rFonts w:ascii="Times New Roman" w:hAnsi="Times New Roman" w:cs="Times New Roman"/>
          <w:sz w:val="28"/>
          <w:szCs w:val="28"/>
        </w:rPr>
        <w:t xml:space="preserve">The Lord replied to Joshua: Stand up. Why are you lying there? </w:t>
      </w:r>
      <w:r w:rsidRPr="00596DF8">
        <w:rPr>
          <w:rFonts w:ascii="Times New Roman" w:hAnsi="Times New Roman" w:cs="Times New Roman"/>
          <w:sz w:val="28"/>
          <w:szCs w:val="28"/>
          <w:vertAlign w:val="superscript"/>
        </w:rPr>
        <w:t>11</w:t>
      </w:r>
      <w:r w:rsidRPr="00596DF8">
        <w:rPr>
          <w:rFonts w:ascii="Times New Roman" w:hAnsi="Times New Roman" w:cs="Times New Roman"/>
          <w:sz w:val="28"/>
          <w:szCs w:val="28"/>
        </w:rPr>
        <w:t xml:space="preserve"> Israel has sinned: they have transgressed the covenant* which I enjoined on them. They have taken goods subject to the ban. They have stolen and lied, placing the goods in their baggage. </w:t>
      </w:r>
      <w:r w:rsidRPr="00596DF8">
        <w:rPr>
          <w:rFonts w:ascii="Times New Roman" w:hAnsi="Times New Roman" w:cs="Times New Roman"/>
          <w:sz w:val="28"/>
          <w:szCs w:val="28"/>
          <w:vertAlign w:val="superscript"/>
        </w:rPr>
        <w:t>12</w:t>
      </w:r>
      <w:r w:rsidRPr="00596DF8">
        <w:rPr>
          <w:rFonts w:ascii="Times New Roman" w:hAnsi="Times New Roman" w:cs="Times New Roman"/>
          <w:sz w:val="28"/>
          <w:szCs w:val="28"/>
        </w:rPr>
        <w:t>If the Israelites cannot stand up to their enemies, but must</w:t>
      </w:r>
      <w:r>
        <w:rPr>
          <w:rFonts w:ascii="Times New Roman" w:hAnsi="Times New Roman" w:cs="Times New Roman"/>
          <w:sz w:val="28"/>
          <w:szCs w:val="28"/>
        </w:rPr>
        <w:t xml:space="preserve"> </w:t>
      </w:r>
      <w:r w:rsidRPr="00596DF8">
        <w:rPr>
          <w:rFonts w:ascii="Times New Roman" w:hAnsi="Times New Roman" w:cs="Times New Roman"/>
          <w:sz w:val="28"/>
          <w:szCs w:val="28"/>
        </w:rPr>
        <w:t xml:space="preserve">turn their back </w:t>
      </w:r>
      <w:proofErr w:type="gramStart"/>
      <w:r w:rsidRPr="00596DF8">
        <w:rPr>
          <w:rFonts w:ascii="Times New Roman" w:hAnsi="Times New Roman" w:cs="Times New Roman"/>
          <w:sz w:val="28"/>
          <w:szCs w:val="28"/>
        </w:rPr>
        <w:t>to</w:t>
      </w:r>
      <w:proofErr w:type="gramEnd"/>
      <w:r w:rsidRPr="00596DF8">
        <w:rPr>
          <w:rFonts w:ascii="Times New Roman" w:hAnsi="Times New Roman" w:cs="Times New Roman"/>
          <w:sz w:val="28"/>
          <w:szCs w:val="28"/>
        </w:rPr>
        <w:t xml:space="preserve"> them, it is because they are under the ban. I will not continue to be with you unless you remove that which is banned from among you. </w:t>
      </w:r>
      <w:r w:rsidRPr="00596DF8">
        <w:rPr>
          <w:rFonts w:ascii="Times New Roman" w:hAnsi="Times New Roman" w:cs="Times New Roman"/>
          <w:sz w:val="28"/>
          <w:szCs w:val="28"/>
          <w:vertAlign w:val="superscript"/>
        </w:rPr>
        <w:t>13</w:t>
      </w:r>
      <w:r w:rsidRPr="00596DF8">
        <w:rPr>
          <w:rFonts w:ascii="Times New Roman" w:hAnsi="Times New Roman" w:cs="Times New Roman"/>
          <w:sz w:val="28"/>
          <w:szCs w:val="28"/>
        </w:rPr>
        <w:t>Get up, sanctify the people. Tell them, “Sanctify yourselves before tomorrow, for thus says the Lord, the God of Israel: That which is banned is in your midst, Israel. You cannot stand up to your enemies until you remove it from among you.</w:t>
      </w:r>
      <w:r>
        <w:rPr>
          <w:rFonts w:ascii="Times New Roman" w:hAnsi="Times New Roman" w:cs="Times New Roman"/>
          <w:sz w:val="28"/>
          <w:szCs w:val="28"/>
        </w:rPr>
        <w:t xml:space="preserve"> </w:t>
      </w:r>
      <w:r w:rsidR="00DA74D8" w:rsidRPr="00DA74D8">
        <w:rPr>
          <w:rFonts w:ascii="Times New Roman" w:hAnsi="Times New Roman" w:cs="Times New Roman"/>
          <w:sz w:val="28"/>
          <w:szCs w:val="28"/>
        </w:rPr>
        <w:t xml:space="preserve">the family which the Lord designates shall come forward one by one. </w:t>
      </w:r>
      <w:r w:rsidR="00DA74D8" w:rsidRPr="00DA74D8">
        <w:rPr>
          <w:rFonts w:ascii="Times New Roman" w:hAnsi="Times New Roman" w:cs="Times New Roman"/>
          <w:sz w:val="28"/>
          <w:szCs w:val="28"/>
          <w:vertAlign w:val="superscript"/>
        </w:rPr>
        <w:t>15</w:t>
      </w:r>
      <w:r w:rsidR="00DA74D8" w:rsidRPr="00DA74D8">
        <w:rPr>
          <w:rFonts w:ascii="Times New Roman" w:hAnsi="Times New Roman" w:cs="Times New Roman"/>
          <w:sz w:val="28"/>
          <w:szCs w:val="28"/>
        </w:rPr>
        <w:t xml:space="preserve">Whoever is designated as having incurred the ban shall be destroyed by fire, with all that is his, because he has transgressed the covenant of the Lord and has committed a shameful crime in Israel.” </w:t>
      </w:r>
    </w:p>
    <w:p w14:paraId="5DD1844E" w14:textId="2E5B9CC2" w:rsidR="00B548A8" w:rsidRPr="006571B0" w:rsidRDefault="00B548A8" w:rsidP="005B0AE0">
      <w:pPr>
        <w:pStyle w:val="ListParagraph"/>
        <w:numPr>
          <w:ilvl w:val="0"/>
          <w:numId w:val="6"/>
        </w:numPr>
        <w:ind w:left="1080"/>
        <w:rPr>
          <w:rFonts w:ascii="Times New Roman" w:hAnsi="Times New Roman" w:cs="Times New Roman"/>
          <w:sz w:val="28"/>
          <w:szCs w:val="28"/>
        </w:rPr>
      </w:pPr>
      <w:r w:rsidRPr="00B548A8">
        <w:rPr>
          <w:rFonts w:ascii="Times New Roman" w:hAnsi="Times New Roman" w:cs="Times New Roman"/>
          <w:b/>
          <w:bCs/>
          <w:sz w:val="28"/>
          <w:szCs w:val="28"/>
        </w:rPr>
        <w:t>Achan’s Guilt and Punishment</w:t>
      </w:r>
      <w:r w:rsidRPr="00B548A8">
        <w:rPr>
          <w:rFonts w:ascii="Times New Roman" w:hAnsi="Times New Roman" w:cs="Times New Roman"/>
          <w:sz w:val="28"/>
          <w:szCs w:val="28"/>
        </w:rPr>
        <w:t>.</w:t>
      </w:r>
      <w:r>
        <w:rPr>
          <w:rFonts w:ascii="Times New Roman" w:hAnsi="Times New Roman" w:cs="Times New Roman"/>
          <w:sz w:val="28"/>
          <w:szCs w:val="28"/>
        </w:rPr>
        <w:t xml:space="preserve"> </w:t>
      </w:r>
      <w:r w:rsidRPr="00B548A8">
        <w:rPr>
          <w:rFonts w:ascii="Times New Roman" w:hAnsi="Times New Roman" w:cs="Times New Roman"/>
          <w:sz w:val="28"/>
          <w:szCs w:val="28"/>
          <w:vertAlign w:val="superscript"/>
        </w:rPr>
        <w:t>19</w:t>
      </w:r>
      <w:r w:rsidRPr="00B548A8">
        <w:rPr>
          <w:rFonts w:ascii="Times New Roman" w:hAnsi="Times New Roman" w:cs="Times New Roman"/>
          <w:sz w:val="28"/>
          <w:szCs w:val="28"/>
        </w:rPr>
        <w:t xml:space="preserve">Joshua said to Achan, “My son, give glory to the Lord, the God of Israel, and praise him by telling me what you have done; do not hide it from me.” </w:t>
      </w:r>
      <w:r w:rsidRPr="00B548A8">
        <w:rPr>
          <w:rFonts w:ascii="Times New Roman" w:hAnsi="Times New Roman" w:cs="Times New Roman"/>
          <w:sz w:val="28"/>
          <w:szCs w:val="28"/>
          <w:vertAlign w:val="superscript"/>
        </w:rPr>
        <w:t>20</w:t>
      </w:r>
      <w:r w:rsidRPr="00B548A8">
        <w:rPr>
          <w:rFonts w:ascii="Times New Roman" w:hAnsi="Times New Roman" w:cs="Times New Roman"/>
          <w:sz w:val="28"/>
          <w:szCs w:val="28"/>
        </w:rPr>
        <w:t xml:space="preserve">Achan answered Joshua, “I have indeed sinned against the Lord, the God of Israel. This is what I have done: </w:t>
      </w:r>
      <w:r w:rsidRPr="00B548A8">
        <w:rPr>
          <w:rFonts w:ascii="Times New Roman" w:hAnsi="Times New Roman" w:cs="Times New Roman"/>
          <w:sz w:val="28"/>
          <w:szCs w:val="28"/>
          <w:vertAlign w:val="superscript"/>
        </w:rPr>
        <w:t>21</w:t>
      </w:r>
      <w:r w:rsidRPr="00B548A8">
        <w:rPr>
          <w:rFonts w:ascii="Times New Roman" w:hAnsi="Times New Roman" w:cs="Times New Roman"/>
          <w:sz w:val="28"/>
          <w:szCs w:val="28"/>
        </w:rPr>
        <w:t>Among the spoils, I saw a beautiful Babylonian mantle, two hundred shekels of silver, and</w:t>
      </w:r>
      <w:r>
        <w:rPr>
          <w:rFonts w:ascii="Times New Roman" w:hAnsi="Times New Roman" w:cs="Times New Roman"/>
          <w:sz w:val="28"/>
          <w:szCs w:val="28"/>
        </w:rPr>
        <w:t xml:space="preserve"> </w:t>
      </w:r>
      <w:r w:rsidRPr="00B548A8">
        <w:rPr>
          <w:rFonts w:ascii="Times New Roman" w:hAnsi="Times New Roman" w:cs="Times New Roman"/>
          <w:sz w:val="28"/>
          <w:szCs w:val="28"/>
        </w:rPr>
        <w:t xml:space="preserve">a bar of gold fifty shekels in weight; I coveted </w:t>
      </w:r>
      <w:proofErr w:type="gramStart"/>
      <w:r w:rsidRPr="00B548A8">
        <w:rPr>
          <w:rFonts w:ascii="Times New Roman" w:hAnsi="Times New Roman" w:cs="Times New Roman"/>
          <w:sz w:val="28"/>
          <w:szCs w:val="28"/>
        </w:rPr>
        <w:t>them</w:t>
      </w:r>
      <w:proofErr w:type="gramEnd"/>
      <w:r w:rsidRPr="00B548A8">
        <w:rPr>
          <w:rFonts w:ascii="Times New Roman" w:hAnsi="Times New Roman" w:cs="Times New Roman"/>
          <w:sz w:val="28"/>
          <w:szCs w:val="28"/>
        </w:rPr>
        <w:t xml:space="preserve"> and I took them. They are now hidden in the ground inside my tent, with the silver underneath.” </w:t>
      </w:r>
      <w:r w:rsidRPr="00B548A8">
        <w:rPr>
          <w:rFonts w:ascii="Times New Roman" w:hAnsi="Times New Roman" w:cs="Times New Roman"/>
          <w:sz w:val="28"/>
          <w:szCs w:val="28"/>
          <w:vertAlign w:val="superscript"/>
        </w:rPr>
        <w:t>22</w:t>
      </w:r>
      <w:r w:rsidRPr="00B548A8">
        <w:rPr>
          <w:rFonts w:ascii="Times New Roman" w:hAnsi="Times New Roman" w:cs="Times New Roman"/>
          <w:sz w:val="28"/>
          <w:szCs w:val="28"/>
        </w:rPr>
        <w:t xml:space="preserve">Joshua sent messengers and they ran to the tent and there they were, hidden in the tent, with the silver underneath. </w:t>
      </w:r>
      <w:r w:rsidRPr="00B548A8">
        <w:rPr>
          <w:rFonts w:ascii="Times New Roman" w:hAnsi="Times New Roman" w:cs="Times New Roman"/>
          <w:sz w:val="28"/>
          <w:szCs w:val="28"/>
          <w:vertAlign w:val="superscript"/>
        </w:rPr>
        <w:t>23</w:t>
      </w:r>
      <w:r w:rsidRPr="00B548A8">
        <w:rPr>
          <w:rFonts w:ascii="Times New Roman" w:hAnsi="Times New Roman" w:cs="Times New Roman"/>
          <w:sz w:val="28"/>
          <w:szCs w:val="28"/>
        </w:rPr>
        <w:t>They took them from the tent, brought them to Joshua and all the Israelites, and spread them out before the Lord.</w:t>
      </w:r>
      <w:r>
        <w:rPr>
          <w:rFonts w:ascii="Times New Roman" w:hAnsi="Times New Roman" w:cs="Times New Roman"/>
          <w:sz w:val="28"/>
          <w:szCs w:val="28"/>
        </w:rPr>
        <w:t xml:space="preserve"> </w:t>
      </w:r>
      <w:r w:rsidRPr="00B548A8">
        <w:rPr>
          <w:rFonts w:ascii="Times New Roman" w:hAnsi="Times New Roman" w:cs="Times New Roman"/>
          <w:sz w:val="28"/>
          <w:szCs w:val="28"/>
          <w:vertAlign w:val="superscript"/>
        </w:rPr>
        <w:t>24</w:t>
      </w:r>
      <w:r w:rsidRPr="00B548A8">
        <w:rPr>
          <w:rFonts w:ascii="Times New Roman" w:hAnsi="Times New Roman" w:cs="Times New Roman"/>
          <w:sz w:val="28"/>
          <w:szCs w:val="28"/>
        </w:rPr>
        <w:t>Then Joshua and all Israel took Achan, son of Zerah, with the silver, the mantle, and the bar of gold, and with his sons and daughters, his ox, his donkey and his sheep, his tent,</w:t>
      </w:r>
      <w:r>
        <w:rPr>
          <w:rFonts w:ascii="Times New Roman" w:hAnsi="Times New Roman" w:cs="Times New Roman"/>
          <w:sz w:val="28"/>
          <w:szCs w:val="28"/>
        </w:rPr>
        <w:t xml:space="preserve"> </w:t>
      </w:r>
      <w:r w:rsidRPr="00B548A8">
        <w:rPr>
          <w:rFonts w:ascii="Times New Roman" w:hAnsi="Times New Roman" w:cs="Times New Roman"/>
          <w:sz w:val="28"/>
          <w:szCs w:val="28"/>
        </w:rPr>
        <w:t xml:space="preserve">and all his possessions, and led them off to the Valley of Achor. </w:t>
      </w:r>
      <w:r w:rsidRPr="00B548A8">
        <w:rPr>
          <w:rFonts w:ascii="Times New Roman" w:hAnsi="Times New Roman" w:cs="Times New Roman"/>
          <w:sz w:val="28"/>
          <w:szCs w:val="28"/>
          <w:vertAlign w:val="superscript"/>
        </w:rPr>
        <w:t>25</w:t>
      </w:r>
      <w:r w:rsidRPr="00B548A8">
        <w:rPr>
          <w:rFonts w:ascii="Times New Roman" w:hAnsi="Times New Roman" w:cs="Times New Roman"/>
          <w:sz w:val="28"/>
          <w:szCs w:val="28"/>
        </w:rPr>
        <w:t xml:space="preserve">Joshua said, “What misery have you caused us? May the Lord bring misery upon you today!”  And all Israel stoned him to death. They burnt them with </w:t>
      </w:r>
      <w:proofErr w:type="gramStart"/>
      <w:r w:rsidRPr="00B548A8">
        <w:rPr>
          <w:rFonts w:ascii="Times New Roman" w:hAnsi="Times New Roman" w:cs="Times New Roman"/>
          <w:sz w:val="28"/>
          <w:szCs w:val="28"/>
        </w:rPr>
        <w:t>fire</w:t>
      </w:r>
      <w:proofErr w:type="gramEnd"/>
      <w:r w:rsidRPr="00B548A8">
        <w:rPr>
          <w:rFonts w:ascii="Times New Roman" w:hAnsi="Times New Roman" w:cs="Times New Roman"/>
          <w:sz w:val="28"/>
          <w:szCs w:val="28"/>
        </w:rPr>
        <w:t xml:space="preserve"> and they stoned them. </w:t>
      </w:r>
      <w:r w:rsidRPr="00B548A8">
        <w:rPr>
          <w:rFonts w:ascii="Times New Roman" w:hAnsi="Times New Roman" w:cs="Times New Roman"/>
          <w:sz w:val="28"/>
          <w:szCs w:val="28"/>
          <w:vertAlign w:val="superscript"/>
        </w:rPr>
        <w:t>26</w:t>
      </w:r>
      <w:r w:rsidRPr="00B548A8">
        <w:rPr>
          <w:rFonts w:ascii="Times New Roman" w:hAnsi="Times New Roman" w:cs="Times New Roman"/>
          <w:sz w:val="28"/>
          <w:szCs w:val="28"/>
        </w:rPr>
        <w:t>Over Achan they piled a great heap of stones, which remains to the present day. Then the Lord turned from his anger. That is why the place is called the Valley of Achor to this day.</w:t>
      </w:r>
    </w:p>
    <w:p w14:paraId="6840E337" w14:textId="77777777" w:rsidR="00754ABB" w:rsidRDefault="006571B0" w:rsidP="006A5E8E">
      <w:pPr>
        <w:ind w:left="360" w:hanging="360"/>
        <w:rPr>
          <w:rFonts w:ascii="Times New Roman" w:hAnsi="Times New Roman" w:cs="Times New Roman"/>
          <w:sz w:val="28"/>
          <w:szCs w:val="28"/>
        </w:rPr>
      </w:pPr>
      <w:r w:rsidRPr="006571B0">
        <w:rPr>
          <w:rFonts w:ascii="Times New Roman" w:hAnsi="Times New Roman" w:cs="Times New Roman"/>
          <w:sz w:val="28"/>
          <w:szCs w:val="28"/>
        </w:rPr>
        <w:t>Chapter 8 Capture of Ai.</w:t>
      </w:r>
      <w:r w:rsidR="00754ABB">
        <w:rPr>
          <w:rFonts w:ascii="Times New Roman" w:hAnsi="Times New Roman" w:cs="Times New Roman"/>
          <w:sz w:val="28"/>
          <w:szCs w:val="28"/>
        </w:rPr>
        <w:t xml:space="preserve"> </w:t>
      </w:r>
    </w:p>
    <w:p w14:paraId="2B225D1E" w14:textId="2A6543EF" w:rsidR="00754ABB" w:rsidRPr="00754ABB" w:rsidRDefault="00754ABB" w:rsidP="005B0AE0">
      <w:pPr>
        <w:pStyle w:val="ListParagraph"/>
        <w:numPr>
          <w:ilvl w:val="0"/>
          <w:numId w:val="7"/>
        </w:numPr>
        <w:ind w:left="1080"/>
        <w:rPr>
          <w:rFonts w:ascii="Times New Roman" w:hAnsi="Times New Roman" w:cs="Times New Roman"/>
          <w:sz w:val="28"/>
          <w:szCs w:val="28"/>
        </w:rPr>
      </w:pPr>
      <w:r w:rsidRPr="00754ABB">
        <w:rPr>
          <w:rFonts w:ascii="Times New Roman" w:hAnsi="Times New Roman" w:cs="Times New Roman"/>
          <w:sz w:val="28"/>
          <w:szCs w:val="28"/>
          <w:vertAlign w:val="superscript"/>
        </w:rPr>
        <w:t>1</w:t>
      </w:r>
      <w:r w:rsidRPr="00754ABB">
        <w:rPr>
          <w:rFonts w:ascii="Times New Roman" w:hAnsi="Times New Roman" w:cs="Times New Roman"/>
          <w:sz w:val="28"/>
          <w:szCs w:val="28"/>
        </w:rPr>
        <w:t xml:space="preserve"> The Lord then said to Joshua: Do not be afraid or dismayed. Take all the army with you and prepare to attack Ai. I have delivered the king of Ai into your power, with his people, city, and land. </w:t>
      </w:r>
      <w:r w:rsidRPr="00D804F7">
        <w:rPr>
          <w:rFonts w:ascii="Times New Roman" w:hAnsi="Times New Roman" w:cs="Times New Roman"/>
          <w:sz w:val="28"/>
          <w:szCs w:val="28"/>
          <w:vertAlign w:val="superscript"/>
        </w:rPr>
        <w:t>2</w:t>
      </w:r>
      <w:r w:rsidRPr="00754ABB">
        <w:rPr>
          <w:rFonts w:ascii="Times New Roman" w:hAnsi="Times New Roman" w:cs="Times New Roman"/>
          <w:sz w:val="28"/>
          <w:szCs w:val="28"/>
        </w:rPr>
        <w:t>Do to Ai and its king what you did to Jericho and its king— except that you may take its spoil and livestock as plunder.</w:t>
      </w:r>
      <w:r w:rsidR="00D804F7">
        <w:rPr>
          <w:rFonts w:ascii="Times New Roman" w:hAnsi="Times New Roman" w:cs="Times New Roman"/>
          <w:sz w:val="28"/>
          <w:szCs w:val="28"/>
        </w:rPr>
        <w:t xml:space="preserve"> </w:t>
      </w:r>
    </w:p>
    <w:p w14:paraId="302E9463" w14:textId="49D0EA84" w:rsidR="00794E0C" w:rsidRDefault="00794E0C" w:rsidP="00794E0C">
      <w:pPr>
        <w:ind w:left="360" w:hanging="360"/>
        <w:rPr>
          <w:rFonts w:ascii="Times New Roman" w:hAnsi="Times New Roman" w:cs="Times New Roman"/>
          <w:sz w:val="28"/>
          <w:szCs w:val="28"/>
        </w:rPr>
      </w:pPr>
      <w:r w:rsidRPr="00794E0C">
        <w:rPr>
          <w:rFonts w:ascii="Times New Roman" w:hAnsi="Times New Roman" w:cs="Times New Roman"/>
          <w:sz w:val="28"/>
          <w:szCs w:val="28"/>
        </w:rPr>
        <w:t>Chapter 9 Confederacy Against Israel.</w:t>
      </w:r>
    </w:p>
    <w:p w14:paraId="5EA72FC8" w14:textId="1DB50181" w:rsidR="00794E0C" w:rsidRDefault="00794E0C" w:rsidP="00794E0C">
      <w:pPr>
        <w:ind w:left="360" w:hanging="360"/>
        <w:rPr>
          <w:rFonts w:ascii="Times New Roman" w:hAnsi="Times New Roman" w:cs="Times New Roman"/>
          <w:sz w:val="28"/>
          <w:szCs w:val="28"/>
        </w:rPr>
      </w:pPr>
      <w:r w:rsidRPr="00794E0C">
        <w:rPr>
          <w:rFonts w:ascii="Times New Roman" w:hAnsi="Times New Roman" w:cs="Times New Roman"/>
          <w:sz w:val="28"/>
          <w:szCs w:val="28"/>
        </w:rPr>
        <w:t>Chapter 10 The Siege of Gibeon.</w:t>
      </w:r>
    </w:p>
    <w:p w14:paraId="142FFCCD" w14:textId="4D62E9E6" w:rsidR="00794E0C" w:rsidRDefault="00794E0C" w:rsidP="00794E0C">
      <w:pPr>
        <w:ind w:left="360" w:hanging="360"/>
        <w:rPr>
          <w:rFonts w:ascii="Times New Roman" w:hAnsi="Times New Roman" w:cs="Times New Roman"/>
          <w:sz w:val="28"/>
          <w:szCs w:val="28"/>
        </w:rPr>
      </w:pPr>
      <w:r w:rsidRPr="00794E0C">
        <w:rPr>
          <w:rFonts w:ascii="Times New Roman" w:hAnsi="Times New Roman" w:cs="Times New Roman"/>
          <w:sz w:val="28"/>
          <w:szCs w:val="28"/>
        </w:rPr>
        <w:t>Chapter 11 Northern Confederacy.</w:t>
      </w:r>
    </w:p>
    <w:p w14:paraId="36E60338" w14:textId="0DBCC0C1" w:rsidR="00794E0C" w:rsidRDefault="00794E0C" w:rsidP="00794E0C">
      <w:pPr>
        <w:ind w:left="360" w:hanging="360"/>
        <w:rPr>
          <w:rFonts w:ascii="Times New Roman" w:hAnsi="Times New Roman" w:cs="Times New Roman"/>
          <w:sz w:val="28"/>
          <w:szCs w:val="28"/>
        </w:rPr>
      </w:pPr>
      <w:r w:rsidRPr="00794E0C">
        <w:rPr>
          <w:rFonts w:ascii="Times New Roman" w:hAnsi="Times New Roman" w:cs="Times New Roman"/>
          <w:sz w:val="28"/>
          <w:szCs w:val="28"/>
        </w:rPr>
        <w:t>Chapter 12</w:t>
      </w:r>
      <w:r>
        <w:rPr>
          <w:rFonts w:ascii="Times New Roman" w:hAnsi="Times New Roman" w:cs="Times New Roman"/>
          <w:sz w:val="28"/>
          <w:szCs w:val="28"/>
        </w:rPr>
        <w:t xml:space="preserve"> </w:t>
      </w:r>
      <w:r w:rsidRPr="00794E0C">
        <w:rPr>
          <w:rFonts w:ascii="Times New Roman" w:hAnsi="Times New Roman" w:cs="Times New Roman"/>
          <w:sz w:val="28"/>
          <w:szCs w:val="28"/>
        </w:rPr>
        <w:t>Lists of Conquered Kings.</w:t>
      </w:r>
    </w:p>
    <w:p w14:paraId="21FECF08" w14:textId="47592C30" w:rsidR="00C61ACC" w:rsidRPr="00C61ACC" w:rsidRDefault="00145F0C" w:rsidP="00C61ACC">
      <w:pPr>
        <w:pStyle w:val="ListParagraph"/>
        <w:numPr>
          <w:ilvl w:val="0"/>
          <w:numId w:val="2"/>
        </w:numPr>
        <w:ind w:left="450" w:hanging="450"/>
        <w:rPr>
          <w:rFonts w:ascii="Times New Roman" w:hAnsi="Times New Roman" w:cs="Times New Roman"/>
          <w:b/>
          <w:bCs/>
          <w:sz w:val="28"/>
          <w:szCs w:val="28"/>
        </w:rPr>
      </w:pPr>
      <w:r w:rsidRPr="00C61ACC">
        <w:rPr>
          <w:rFonts w:ascii="Times New Roman" w:hAnsi="Times New Roman" w:cs="Times New Roman"/>
          <w:b/>
          <w:bCs/>
          <w:sz w:val="28"/>
          <w:szCs w:val="28"/>
        </w:rPr>
        <w:t xml:space="preserve">Division of the Land </w:t>
      </w:r>
    </w:p>
    <w:p w14:paraId="6415F737" w14:textId="39B36965" w:rsidR="00C61ACC" w:rsidRDefault="00145F0C" w:rsidP="00C61ACC">
      <w:pPr>
        <w:rPr>
          <w:rFonts w:ascii="Times New Roman" w:hAnsi="Times New Roman" w:cs="Times New Roman"/>
          <w:sz w:val="28"/>
          <w:szCs w:val="28"/>
        </w:rPr>
      </w:pPr>
      <w:r w:rsidRPr="00C61ACC">
        <w:rPr>
          <w:rFonts w:ascii="Times New Roman" w:hAnsi="Times New Roman" w:cs="Times New Roman"/>
          <w:sz w:val="28"/>
          <w:szCs w:val="28"/>
        </w:rPr>
        <w:t>Chapter 13</w:t>
      </w:r>
      <w:r w:rsidRPr="00C61ACC">
        <w:rPr>
          <w:rFonts w:ascii="Times New Roman" w:hAnsi="Times New Roman" w:cs="Times New Roman"/>
          <w:sz w:val="28"/>
          <w:szCs w:val="28"/>
        </w:rPr>
        <w:t xml:space="preserve"> </w:t>
      </w:r>
      <w:r w:rsidR="00C61ACC" w:rsidRPr="00C61ACC">
        <w:rPr>
          <w:rFonts w:ascii="Times New Roman" w:hAnsi="Times New Roman" w:cs="Times New Roman"/>
          <w:sz w:val="28"/>
          <w:szCs w:val="28"/>
        </w:rPr>
        <w:t>Division of Land Commanded</w:t>
      </w:r>
    </w:p>
    <w:p w14:paraId="349D0CF9" w14:textId="3AC9834B" w:rsidR="00C61ACC" w:rsidRPr="00C61ACC" w:rsidRDefault="00C61ACC" w:rsidP="00C61ACC">
      <w:pPr>
        <w:pStyle w:val="ListParagraph"/>
        <w:numPr>
          <w:ilvl w:val="1"/>
          <w:numId w:val="2"/>
        </w:numPr>
        <w:rPr>
          <w:rFonts w:ascii="Times New Roman" w:hAnsi="Times New Roman" w:cs="Times New Roman"/>
          <w:sz w:val="28"/>
          <w:szCs w:val="28"/>
        </w:rPr>
      </w:pPr>
      <w:r w:rsidRPr="00C61ACC">
        <w:rPr>
          <w:rFonts w:ascii="Times New Roman" w:hAnsi="Times New Roman" w:cs="Times New Roman"/>
          <w:sz w:val="28"/>
          <w:szCs w:val="28"/>
        </w:rPr>
        <w:t xml:space="preserve">The Eastern Tribes. </w:t>
      </w:r>
      <w:r w:rsidRPr="00C61ACC">
        <w:rPr>
          <w:rFonts w:ascii="Times New Roman" w:hAnsi="Times New Roman" w:cs="Times New Roman"/>
          <w:sz w:val="28"/>
          <w:szCs w:val="28"/>
          <w:vertAlign w:val="superscript"/>
        </w:rPr>
        <w:t>13:</w:t>
      </w:r>
      <w:r w:rsidRPr="00C61ACC">
        <w:rPr>
          <w:rFonts w:ascii="Times New Roman" w:hAnsi="Times New Roman" w:cs="Times New Roman"/>
          <w:sz w:val="28"/>
          <w:szCs w:val="28"/>
          <w:vertAlign w:val="superscript"/>
        </w:rPr>
        <w:t>8</w:t>
      </w:r>
      <w:r w:rsidRPr="00C61ACC">
        <w:rPr>
          <w:rFonts w:ascii="Times New Roman" w:hAnsi="Times New Roman" w:cs="Times New Roman"/>
          <w:sz w:val="28"/>
          <w:szCs w:val="28"/>
        </w:rPr>
        <w:t xml:space="preserve"> Now the other half of the tribe of Manasseh, as well as the </w:t>
      </w:r>
      <w:proofErr w:type="spellStart"/>
      <w:r w:rsidRPr="00C61ACC">
        <w:rPr>
          <w:rFonts w:ascii="Times New Roman" w:hAnsi="Times New Roman" w:cs="Times New Roman"/>
          <w:sz w:val="28"/>
          <w:szCs w:val="28"/>
        </w:rPr>
        <w:t>Reubenites</w:t>
      </w:r>
      <w:proofErr w:type="spellEnd"/>
      <w:r w:rsidRPr="00C61ACC">
        <w:rPr>
          <w:rFonts w:ascii="Times New Roman" w:hAnsi="Times New Roman" w:cs="Times New Roman"/>
          <w:sz w:val="28"/>
          <w:szCs w:val="28"/>
        </w:rPr>
        <w:t xml:space="preserve"> and Gadites, had taken as their heritage what Moses, the servant of the Lord, had given them east of the Jordan:</w:t>
      </w:r>
    </w:p>
    <w:p w14:paraId="48341EED" w14:textId="01491692" w:rsidR="00C61ACC" w:rsidRDefault="00C61ACC" w:rsidP="00C61ACC">
      <w:pPr>
        <w:pStyle w:val="ListParagraph"/>
        <w:numPr>
          <w:ilvl w:val="1"/>
          <w:numId w:val="2"/>
        </w:numPr>
        <w:rPr>
          <w:rFonts w:ascii="Times New Roman" w:hAnsi="Times New Roman" w:cs="Times New Roman"/>
          <w:sz w:val="28"/>
          <w:szCs w:val="28"/>
        </w:rPr>
      </w:pPr>
      <w:r w:rsidRPr="00C61ACC">
        <w:rPr>
          <w:rFonts w:ascii="Times New Roman" w:hAnsi="Times New Roman" w:cs="Times New Roman"/>
          <w:sz w:val="28"/>
          <w:szCs w:val="28"/>
        </w:rPr>
        <w:t xml:space="preserve">Reuben. </w:t>
      </w:r>
      <w:r w:rsidRPr="00C61ACC">
        <w:rPr>
          <w:rFonts w:ascii="Times New Roman" w:hAnsi="Times New Roman" w:cs="Times New Roman"/>
          <w:sz w:val="28"/>
          <w:szCs w:val="28"/>
          <w:vertAlign w:val="superscript"/>
        </w:rPr>
        <w:t>13:</w:t>
      </w:r>
      <w:r w:rsidRPr="00C61ACC">
        <w:rPr>
          <w:rFonts w:ascii="Times New Roman" w:hAnsi="Times New Roman" w:cs="Times New Roman"/>
          <w:sz w:val="28"/>
          <w:szCs w:val="28"/>
          <w:vertAlign w:val="superscript"/>
        </w:rPr>
        <w:t>15</w:t>
      </w:r>
      <w:r w:rsidRPr="00C61ACC">
        <w:rPr>
          <w:rFonts w:ascii="Times New Roman" w:hAnsi="Times New Roman" w:cs="Times New Roman"/>
          <w:sz w:val="28"/>
          <w:szCs w:val="28"/>
        </w:rPr>
        <w:t xml:space="preserve"> This is what Moses gave to the tribe of the </w:t>
      </w:r>
      <w:proofErr w:type="spellStart"/>
      <w:r w:rsidRPr="00C61ACC">
        <w:rPr>
          <w:rFonts w:ascii="Times New Roman" w:hAnsi="Times New Roman" w:cs="Times New Roman"/>
          <w:sz w:val="28"/>
          <w:szCs w:val="28"/>
        </w:rPr>
        <w:t>Reubenites</w:t>
      </w:r>
      <w:proofErr w:type="spellEnd"/>
      <w:r w:rsidRPr="00C61ACC">
        <w:rPr>
          <w:rFonts w:ascii="Times New Roman" w:hAnsi="Times New Roman" w:cs="Times New Roman"/>
          <w:sz w:val="28"/>
          <w:szCs w:val="28"/>
        </w:rPr>
        <w:t xml:space="preserve"> by their clans</w:t>
      </w:r>
      <w:r w:rsidR="007F4A77">
        <w:rPr>
          <w:rFonts w:ascii="Times New Roman" w:hAnsi="Times New Roman" w:cs="Times New Roman"/>
          <w:sz w:val="28"/>
          <w:szCs w:val="28"/>
        </w:rPr>
        <w:t>:</w:t>
      </w:r>
    </w:p>
    <w:p w14:paraId="079F8639" w14:textId="5BFDD176" w:rsidR="007F4A77" w:rsidRDefault="007F4A77" w:rsidP="007F4A77">
      <w:pPr>
        <w:pStyle w:val="ListParagraph"/>
        <w:numPr>
          <w:ilvl w:val="1"/>
          <w:numId w:val="2"/>
        </w:numPr>
        <w:rPr>
          <w:rFonts w:ascii="Times New Roman" w:hAnsi="Times New Roman" w:cs="Times New Roman"/>
          <w:sz w:val="28"/>
          <w:szCs w:val="28"/>
        </w:rPr>
      </w:pPr>
      <w:r w:rsidRPr="007F4A77">
        <w:rPr>
          <w:rFonts w:ascii="Times New Roman" w:hAnsi="Times New Roman" w:cs="Times New Roman"/>
          <w:sz w:val="28"/>
          <w:szCs w:val="28"/>
        </w:rPr>
        <w:t xml:space="preserve">Gad. </w:t>
      </w:r>
      <w:r w:rsidRPr="007F4A77">
        <w:rPr>
          <w:rFonts w:ascii="Times New Roman" w:hAnsi="Times New Roman" w:cs="Times New Roman"/>
          <w:sz w:val="28"/>
          <w:szCs w:val="28"/>
          <w:vertAlign w:val="superscript"/>
        </w:rPr>
        <w:t>13:</w:t>
      </w:r>
      <w:r w:rsidRPr="007F4A77">
        <w:rPr>
          <w:rFonts w:ascii="Times New Roman" w:hAnsi="Times New Roman" w:cs="Times New Roman"/>
          <w:sz w:val="28"/>
          <w:szCs w:val="28"/>
          <w:vertAlign w:val="superscript"/>
        </w:rPr>
        <w:t>24</w:t>
      </w:r>
      <w:r w:rsidRPr="007F4A77">
        <w:rPr>
          <w:rFonts w:ascii="Times New Roman" w:hAnsi="Times New Roman" w:cs="Times New Roman"/>
          <w:sz w:val="28"/>
          <w:szCs w:val="28"/>
        </w:rPr>
        <w:t xml:space="preserve"> This is what Moses gave to the tribe of the Gadites by their clans:</w:t>
      </w:r>
    </w:p>
    <w:p w14:paraId="5BB5482C" w14:textId="6F0A82CE" w:rsidR="007F4A77" w:rsidRDefault="007F4A77" w:rsidP="007F4A77">
      <w:pPr>
        <w:pStyle w:val="ListParagraph"/>
        <w:numPr>
          <w:ilvl w:val="1"/>
          <w:numId w:val="2"/>
        </w:numPr>
        <w:rPr>
          <w:rFonts w:ascii="Times New Roman" w:hAnsi="Times New Roman" w:cs="Times New Roman"/>
          <w:sz w:val="28"/>
          <w:szCs w:val="28"/>
        </w:rPr>
      </w:pPr>
      <w:r w:rsidRPr="007F4A77">
        <w:rPr>
          <w:rFonts w:ascii="Times New Roman" w:hAnsi="Times New Roman" w:cs="Times New Roman"/>
          <w:sz w:val="28"/>
          <w:szCs w:val="28"/>
        </w:rPr>
        <w:t xml:space="preserve">Manasseh. </w:t>
      </w:r>
      <w:r w:rsidRPr="007F4A77">
        <w:rPr>
          <w:rFonts w:ascii="Times New Roman" w:hAnsi="Times New Roman" w:cs="Times New Roman"/>
          <w:sz w:val="28"/>
          <w:szCs w:val="28"/>
          <w:vertAlign w:val="superscript"/>
        </w:rPr>
        <w:t>13:</w:t>
      </w:r>
      <w:r w:rsidRPr="007F4A77">
        <w:rPr>
          <w:rFonts w:ascii="Times New Roman" w:hAnsi="Times New Roman" w:cs="Times New Roman"/>
          <w:sz w:val="28"/>
          <w:szCs w:val="28"/>
          <w:vertAlign w:val="superscript"/>
        </w:rPr>
        <w:t>29</w:t>
      </w:r>
      <w:r w:rsidRPr="007F4A77">
        <w:rPr>
          <w:rFonts w:ascii="Times New Roman" w:hAnsi="Times New Roman" w:cs="Times New Roman"/>
          <w:sz w:val="28"/>
          <w:szCs w:val="28"/>
        </w:rPr>
        <w:t xml:space="preserve"> This is what Moses gave to the half-tribe of </w:t>
      </w:r>
      <w:proofErr w:type="gramStart"/>
      <w:r w:rsidRPr="007F4A77">
        <w:rPr>
          <w:rFonts w:ascii="Times New Roman" w:hAnsi="Times New Roman" w:cs="Times New Roman"/>
          <w:sz w:val="28"/>
          <w:szCs w:val="28"/>
        </w:rPr>
        <w:t>Manasseh;</w:t>
      </w:r>
      <w:proofErr w:type="gramEnd"/>
    </w:p>
    <w:p w14:paraId="78D5F67D" w14:textId="77777777" w:rsidR="007F4A77" w:rsidRDefault="007F4A77" w:rsidP="007F4A77">
      <w:pPr>
        <w:rPr>
          <w:rFonts w:ascii="Times New Roman" w:hAnsi="Times New Roman" w:cs="Times New Roman"/>
          <w:sz w:val="28"/>
          <w:szCs w:val="28"/>
        </w:rPr>
      </w:pPr>
      <w:r>
        <w:rPr>
          <w:rFonts w:ascii="Times New Roman" w:hAnsi="Times New Roman" w:cs="Times New Roman"/>
          <w:sz w:val="28"/>
          <w:szCs w:val="28"/>
        </w:rPr>
        <w:t xml:space="preserve">Chapter 14 </w:t>
      </w:r>
    </w:p>
    <w:p w14:paraId="57200A88" w14:textId="7B5CCF7C" w:rsidR="007F4A77" w:rsidRPr="007F4A77" w:rsidRDefault="007F4A77" w:rsidP="007F4A77">
      <w:pPr>
        <w:pStyle w:val="ListParagraph"/>
        <w:numPr>
          <w:ilvl w:val="0"/>
          <w:numId w:val="10"/>
        </w:numPr>
        <w:rPr>
          <w:rFonts w:ascii="Times New Roman" w:hAnsi="Times New Roman" w:cs="Times New Roman"/>
          <w:sz w:val="28"/>
          <w:szCs w:val="28"/>
        </w:rPr>
      </w:pPr>
      <w:r w:rsidRPr="007F4A77">
        <w:rPr>
          <w:rFonts w:ascii="Times New Roman" w:hAnsi="Times New Roman" w:cs="Times New Roman"/>
          <w:sz w:val="28"/>
          <w:szCs w:val="28"/>
        </w:rPr>
        <w:t>The Western Tribes</w:t>
      </w:r>
      <w:r>
        <w:rPr>
          <w:rFonts w:ascii="Times New Roman" w:hAnsi="Times New Roman" w:cs="Times New Roman"/>
          <w:sz w:val="28"/>
          <w:szCs w:val="28"/>
        </w:rPr>
        <w:t xml:space="preserve">: </w:t>
      </w:r>
      <w:r w:rsidRPr="007F4A77">
        <w:rPr>
          <w:rFonts w:ascii="Times New Roman" w:hAnsi="Times New Roman" w:cs="Times New Roman"/>
          <w:sz w:val="28"/>
          <w:szCs w:val="28"/>
        </w:rPr>
        <w:t xml:space="preserve">the portions which the Israelites received as heritage in the land of Canaan. Eleazar the priest, Joshua, son of Nun, and the heads of families in the tribes of the Israelites determined </w:t>
      </w:r>
      <w:r w:rsidRPr="007F4A77">
        <w:rPr>
          <w:rFonts w:ascii="Times New Roman" w:hAnsi="Times New Roman" w:cs="Times New Roman"/>
          <w:sz w:val="28"/>
          <w:szCs w:val="28"/>
          <w:vertAlign w:val="superscript"/>
        </w:rPr>
        <w:t>14:</w:t>
      </w:r>
      <w:r w:rsidRPr="007F4A77">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sidRPr="007F4A77">
        <w:rPr>
          <w:rFonts w:ascii="Times New Roman" w:hAnsi="Times New Roman" w:cs="Times New Roman"/>
          <w:sz w:val="28"/>
          <w:szCs w:val="28"/>
        </w:rPr>
        <w:t>their heritage by lot, as the Lord had commanded through Moses concerning the remaining nine and a half tribes.</w:t>
      </w:r>
    </w:p>
    <w:p w14:paraId="70421456" w14:textId="79087DDA" w:rsidR="007F4A77" w:rsidRPr="007F4A77" w:rsidRDefault="007F4A77" w:rsidP="007F4A77">
      <w:pPr>
        <w:pStyle w:val="ListParagraph"/>
        <w:numPr>
          <w:ilvl w:val="0"/>
          <w:numId w:val="10"/>
        </w:numPr>
        <w:rPr>
          <w:rFonts w:ascii="Times New Roman" w:hAnsi="Times New Roman" w:cs="Times New Roman"/>
          <w:sz w:val="28"/>
          <w:szCs w:val="28"/>
        </w:rPr>
      </w:pPr>
      <w:r w:rsidRPr="007F4A77">
        <w:rPr>
          <w:rFonts w:ascii="Times New Roman" w:hAnsi="Times New Roman" w:cs="Times New Roman"/>
          <w:sz w:val="28"/>
          <w:szCs w:val="28"/>
        </w:rPr>
        <w:t xml:space="preserve">Caleb’s Portion. </w:t>
      </w:r>
      <w:r w:rsidRPr="007F4A77">
        <w:rPr>
          <w:rFonts w:ascii="Times New Roman" w:hAnsi="Times New Roman" w:cs="Times New Roman"/>
          <w:sz w:val="28"/>
          <w:szCs w:val="28"/>
          <w:vertAlign w:val="superscript"/>
        </w:rPr>
        <w:t>14:</w:t>
      </w:r>
      <w:r w:rsidRPr="007F4A77">
        <w:rPr>
          <w:rFonts w:ascii="Times New Roman" w:hAnsi="Times New Roman" w:cs="Times New Roman"/>
          <w:sz w:val="28"/>
          <w:szCs w:val="28"/>
          <w:vertAlign w:val="superscript"/>
        </w:rPr>
        <w:t>6</w:t>
      </w:r>
      <w:r w:rsidRPr="007F4A77">
        <w:rPr>
          <w:rFonts w:ascii="Times New Roman" w:hAnsi="Times New Roman" w:cs="Times New Roman"/>
          <w:sz w:val="28"/>
          <w:szCs w:val="28"/>
        </w:rPr>
        <w:t xml:space="preserve"> When the Judahites approached Joshua in Gilgal, the </w:t>
      </w:r>
      <w:proofErr w:type="spellStart"/>
      <w:r w:rsidRPr="007F4A77">
        <w:rPr>
          <w:rFonts w:ascii="Times New Roman" w:hAnsi="Times New Roman" w:cs="Times New Roman"/>
          <w:sz w:val="28"/>
          <w:szCs w:val="28"/>
        </w:rPr>
        <w:t>Kenizzite</w:t>
      </w:r>
      <w:proofErr w:type="spellEnd"/>
      <w:r w:rsidRPr="007F4A77">
        <w:rPr>
          <w:rFonts w:ascii="Times New Roman" w:hAnsi="Times New Roman" w:cs="Times New Roman"/>
          <w:sz w:val="28"/>
          <w:szCs w:val="28"/>
        </w:rPr>
        <w:t xml:space="preserve"> Caleb, son of Jephunneh, said to him: “You know the word the Lord spoke to Moses, the man of God, concerning you and concerning me in Kadesh-</w:t>
      </w:r>
      <w:proofErr w:type="spellStart"/>
      <w:r w:rsidRPr="007F4A77">
        <w:rPr>
          <w:rFonts w:ascii="Times New Roman" w:hAnsi="Times New Roman" w:cs="Times New Roman"/>
          <w:sz w:val="28"/>
          <w:szCs w:val="28"/>
        </w:rPr>
        <w:t>barnea</w:t>
      </w:r>
      <w:proofErr w:type="spellEnd"/>
      <w:r w:rsidRPr="007F4A77">
        <w:rPr>
          <w:rFonts w:ascii="Times New Roman" w:hAnsi="Times New Roman" w:cs="Times New Roman"/>
          <w:sz w:val="28"/>
          <w:szCs w:val="28"/>
        </w:rPr>
        <w:t xml:space="preserve">. </w:t>
      </w:r>
    </w:p>
    <w:p w14:paraId="2AB48A41" w14:textId="77777777" w:rsidR="002545E9" w:rsidRDefault="002545E9" w:rsidP="002545E9">
      <w:pPr>
        <w:pStyle w:val="ListParagraph"/>
        <w:ind w:left="0"/>
        <w:rPr>
          <w:rFonts w:ascii="Times New Roman" w:hAnsi="Times New Roman" w:cs="Times New Roman"/>
          <w:sz w:val="28"/>
          <w:szCs w:val="28"/>
        </w:rPr>
      </w:pPr>
    </w:p>
    <w:p w14:paraId="4C945A2A" w14:textId="5189B368" w:rsidR="002545E9" w:rsidRPr="002545E9" w:rsidRDefault="002545E9" w:rsidP="002545E9">
      <w:pPr>
        <w:pStyle w:val="ListParagraph"/>
        <w:ind w:left="0"/>
        <w:rPr>
          <w:rFonts w:ascii="Times New Roman" w:hAnsi="Times New Roman" w:cs="Times New Roman"/>
          <w:sz w:val="28"/>
          <w:szCs w:val="28"/>
        </w:rPr>
      </w:pPr>
      <w:r w:rsidRPr="002545E9">
        <w:rPr>
          <w:rFonts w:ascii="Times New Roman" w:hAnsi="Times New Roman" w:cs="Times New Roman"/>
          <w:sz w:val="28"/>
          <w:szCs w:val="28"/>
        </w:rPr>
        <w:t>Chapter 15 Boundaries of Judah.</w:t>
      </w:r>
    </w:p>
    <w:p w14:paraId="7253ED93" w14:textId="77777777" w:rsidR="002545E9" w:rsidRDefault="002545E9" w:rsidP="002545E9">
      <w:pPr>
        <w:pStyle w:val="ListParagraph"/>
        <w:rPr>
          <w:rFonts w:ascii="Times New Roman" w:hAnsi="Times New Roman" w:cs="Times New Roman"/>
          <w:sz w:val="28"/>
          <w:szCs w:val="28"/>
        </w:rPr>
      </w:pPr>
    </w:p>
    <w:p w14:paraId="042A00D5" w14:textId="1E878F1B" w:rsidR="002545E9" w:rsidRPr="002545E9" w:rsidRDefault="002545E9" w:rsidP="002545E9">
      <w:pPr>
        <w:pStyle w:val="ListParagraph"/>
        <w:ind w:left="0"/>
        <w:rPr>
          <w:rFonts w:ascii="Times New Roman" w:hAnsi="Times New Roman" w:cs="Times New Roman"/>
          <w:sz w:val="28"/>
          <w:szCs w:val="28"/>
        </w:rPr>
      </w:pPr>
      <w:r w:rsidRPr="002545E9">
        <w:rPr>
          <w:rFonts w:ascii="Times New Roman" w:hAnsi="Times New Roman" w:cs="Times New Roman"/>
          <w:sz w:val="28"/>
          <w:szCs w:val="28"/>
        </w:rPr>
        <w:t>Chapter 16 The Joseph Tribes.</w:t>
      </w:r>
    </w:p>
    <w:p w14:paraId="5A6E9D0E" w14:textId="77777777" w:rsidR="002545E9" w:rsidRPr="002545E9" w:rsidRDefault="002545E9" w:rsidP="002545E9">
      <w:pPr>
        <w:pStyle w:val="ListParagraph"/>
        <w:rPr>
          <w:rFonts w:ascii="Times New Roman" w:hAnsi="Times New Roman" w:cs="Times New Roman"/>
          <w:sz w:val="28"/>
          <w:szCs w:val="28"/>
        </w:rPr>
      </w:pPr>
    </w:p>
    <w:p w14:paraId="00CD7FC8" w14:textId="77777777" w:rsidR="000E63DF" w:rsidRDefault="000E63DF" w:rsidP="000E63DF">
      <w:pPr>
        <w:rPr>
          <w:rFonts w:ascii="Times New Roman" w:hAnsi="Times New Roman" w:cs="Times New Roman"/>
          <w:sz w:val="28"/>
          <w:szCs w:val="28"/>
        </w:rPr>
      </w:pPr>
      <w:r>
        <w:rPr>
          <w:rFonts w:ascii="Times New Roman" w:hAnsi="Times New Roman" w:cs="Times New Roman"/>
          <w:sz w:val="28"/>
          <w:szCs w:val="28"/>
        </w:rPr>
        <w:t xml:space="preserve">Chapter 17 </w:t>
      </w:r>
      <w:r w:rsidRPr="000E63DF">
        <w:rPr>
          <w:rFonts w:ascii="Times New Roman" w:hAnsi="Times New Roman" w:cs="Times New Roman"/>
          <w:sz w:val="28"/>
          <w:szCs w:val="28"/>
        </w:rPr>
        <w:t>Manasseh.</w:t>
      </w:r>
    </w:p>
    <w:p w14:paraId="6913B2B1" w14:textId="7BBCB118" w:rsidR="000E63DF" w:rsidRDefault="000E63DF" w:rsidP="000E63DF">
      <w:pPr>
        <w:rPr>
          <w:rFonts w:ascii="Times New Roman" w:hAnsi="Times New Roman" w:cs="Times New Roman"/>
          <w:sz w:val="28"/>
          <w:szCs w:val="28"/>
        </w:rPr>
      </w:pPr>
      <w:r w:rsidRPr="000E63DF">
        <w:rPr>
          <w:rFonts w:ascii="Times New Roman" w:hAnsi="Times New Roman" w:cs="Times New Roman"/>
          <w:sz w:val="28"/>
          <w:szCs w:val="28"/>
        </w:rPr>
        <w:t xml:space="preserve">Chapter 18 </w:t>
      </w:r>
      <w:r w:rsidR="0001258E">
        <w:rPr>
          <w:rFonts w:ascii="Times New Roman" w:hAnsi="Times New Roman" w:cs="Times New Roman"/>
          <w:sz w:val="28"/>
          <w:szCs w:val="28"/>
        </w:rPr>
        <w:t>- 21</w:t>
      </w:r>
      <w:r w:rsidRPr="000E63DF">
        <w:rPr>
          <w:rFonts w:ascii="Times New Roman" w:hAnsi="Times New Roman" w:cs="Times New Roman"/>
          <w:sz w:val="28"/>
          <w:szCs w:val="28"/>
        </w:rPr>
        <w:t>The Seven Remaining Portions</w:t>
      </w:r>
    </w:p>
    <w:p w14:paraId="6238F217" w14:textId="6D302FF2" w:rsidR="008F6072" w:rsidRPr="008F6072" w:rsidRDefault="000E63DF" w:rsidP="008F6072">
      <w:pPr>
        <w:pStyle w:val="ListParagraph"/>
        <w:numPr>
          <w:ilvl w:val="0"/>
          <w:numId w:val="11"/>
        </w:numPr>
        <w:rPr>
          <w:rFonts w:ascii="Times New Roman" w:hAnsi="Times New Roman" w:cs="Times New Roman"/>
          <w:sz w:val="28"/>
          <w:szCs w:val="28"/>
        </w:rPr>
      </w:pPr>
      <w:r w:rsidRPr="000E63DF">
        <w:rPr>
          <w:rFonts w:ascii="Times New Roman" w:hAnsi="Times New Roman" w:cs="Times New Roman"/>
          <w:sz w:val="28"/>
          <w:szCs w:val="28"/>
          <w:vertAlign w:val="superscript"/>
        </w:rPr>
        <w:t>1</w:t>
      </w:r>
      <w:r w:rsidRPr="000E63DF">
        <w:rPr>
          <w:rFonts w:ascii="Times New Roman" w:hAnsi="Times New Roman" w:cs="Times New Roman"/>
          <w:sz w:val="28"/>
          <w:szCs w:val="28"/>
        </w:rPr>
        <w:t>The whole community of the Israelites assembled at Shiloh, where they set up the tent of meeting; and the land was subdued before them.</w:t>
      </w:r>
      <w:r w:rsidR="008F6072">
        <w:rPr>
          <w:rFonts w:ascii="Times New Roman" w:hAnsi="Times New Roman" w:cs="Times New Roman"/>
          <w:sz w:val="28"/>
          <w:szCs w:val="28"/>
        </w:rPr>
        <w:t xml:space="preserve"> </w:t>
      </w:r>
      <w:r w:rsidR="008F6072" w:rsidRPr="008F6072">
        <w:rPr>
          <w:rFonts w:ascii="Times New Roman" w:hAnsi="Times New Roman" w:cs="Times New Roman"/>
          <w:sz w:val="28"/>
          <w:szCs w:val="28"/>
          <w:vertAlign w:val="superscript"/>
        </w:rPr>
        <w:t>2</w:t>
      </w:r>
      <w:r w:rsidR="008F6072" w:rsidRPr="008F6072">
        <w:rPr>
          <w:rFonts w:ascii="Times New Roman" w:hAnsi="Times New Roman" w:cs="Times New Roman"/>
          <w:sz w:val="28"/>
          <w:szCs w:val="28"/>
        </w:rPr>
        <w:t xml:space="preserve">There remained seven tribes among the Israelites that had not yet received their heritage. </w:t>
      </w:r>
      <w:r w:rsidR="008F6072" w:rsidRPr="008F6072">
        <w:rPr>
          <w:rFonts w:ascii="Times New Roman" w:hAnsi="Times New Roman" w:cs="Times New Roman"/>
          <w:sz w:val="28"/>
          <w:szCs w:val="28"/>
          <w:vertAlign w:val="superscript"/>
        </w:rPr>
        <w:t>3</w:t>
      </w:r>
      <w:r w:rsidR="008F6072" w:rsidRPr="008F6072">
        <w:rPr>
          <w:rFonts w:ascii="Times New Roman" w:hAnsi="Times New Roman" w:cs="Times New Roman"/>
          <w:sz w:val="28"/>
          <w:szCs w:val="28"/>
        </w:rPr>
        <w:t>Joshua therefore said to the Israelites, “How much longer will you put off taking steps to</w:t>
      </w:r>
      <w:r w:rsidR="008F6072">
        <w:rPr>
          <w:rFonts w:ascii="Times New Roman" w:hAnsi="Times New Roman" w:cs="Times New Roman"/>
          <w:sz w:val="28"/>
          <w:szCs w:val="28"/>
        </w:rPr>
        <w:t xml:space="preserve"> </w:t>
      </w:r>
      <w:r w:rsidR="008F6072" w:rsidRPr="008F6072">
        <w:rPr>
          <w:rFonts w:ascii="Times New Roman" w:hAnsi="Times New Roman" w:cs="Times New Roman"/>
          <w:sz w:val="28"/>
          <w:szCs w:val="28"/>
        </w:rPr>
        <w:t xml:space="preserve">possess the land which the Lord, the God of your ancestors, has given you? </w:t>
      </w:r>
      <w:r w:rsidR="008F6072" w:rsidRPr="008F6072">
        <w:rPr>
          <w:rFonts w:ascii="Times New Roman" w:hAnsi="Times New Roman" w:cs="Times New Roman"/>
          <w:sz w:val="28"/>
          <w:szCs w:val="28"/>
          <w:vertAlign w:val="superscript"/>
        </w:rPr>
        <w:t>4</w:t>
      </w:r>
      <w:r w:rsidR="008F6072" w:rsidRPr="008F6072">
        <w:rPr>
          <w:rFonts w:ascii="Times New Roman" w:hAnsi="Times New Roman" w:cs="Times New Roman"/>
          <w:sz w:val="28"/>
          <w:szCs w:val="28"/>
        </w:rPr>
        <w:t xml:space="preserve">Choose three representatives from each of your tribes; I will send them to go throughout the land and describe it for purposes of acquiring their heritage. When they return to me </w:t>
      </w:r>
      <w:r w:rsidR="008F6072" w:rsidRPr="008F6072">
        <w:rPr>
          <w:rFonts w:ascii="Times New Roman" w:hAnsi="Times New Roman" w:cs="Times New Roman"/>
          <w:sz w:val="28"/>
          <w:szCs w:val="28"/>
          <w:vertAlign w:val="superscript"/>
        </w:rPr>
        <w:t>5</w:t>
      </w:r>
      <w:r w:rsidR="008F6072" w:rsidRPr="008F6072">
        <w:rPr>
          <w:rFonts w:ascii="Times New Roman" w:hAnsi="Times New Roman" w:cs="Times New Roman"/>
          <w:sz w:val="28"/>
          <w:szCs w:val="28"/>
        </w:rPr>
        <w:t>you shall divide it into seven parts.</w:t>
      </w:r>
      <w:r w:rsidR="0001258E">
        <w:rPr>
          <w:rFonts w:ascii="Times New Roman" w:hAnsi="Times New Roman" w:cs="Times New Roman"/>
          <w:sz w:val="28"/>
          <w:szCs w:val="28"/>
        </w:rPr>
        <w:t xml:space="preserve"> </w:t>
      </w:r>
      <w:r w:rsidR="0001258E" w:rsidRPr="0001258E">
        <w:rPr>
          <w:rFonts w:ascii="Times New Roman" w:hAnsi="Times New Roman" w:cs="Times New Roman"/>
          <w:b/>
          <w:bCs/>
          <w:sz w:val="28"/>
          <w:szCs w:val="28"/>
        </w:rPr>
        <w:t xml:space="preserve">See Map p </w:t>
      </w:r>
      <w:proofErr w:type="gramStart"/>
      <w:r w:rsidR="0001258E" w:rsidRPr="0001258E">
        <w:rPr>
          <w:rFonts w:ascii="Times New Roman" w:hAnsi="Times New Roman" w:cs="Times New Roman"/>
          <w:b/>
          <w:bCs/>
          <w:sz w:val="28"/>
          <w:szCs w:val="28"/>
        </w:rPr>
        <w:t>291</w:t>
      </w:r>
      <w:proofErr w:type="gramEnd"/>
    </w:p>
    <w:sectPr w:rsidR="008F6072" w:rsidRPr="008F6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5AF0"/>
    <w:multiLevelType w:val="hybridMultilevel"/>
    <w:tmpl w:val="84A8A518"/>
    <w:lvl w:ilvl="0" w:tplc="62782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2010C4"/>
    <w:multiLevelType w:val="hybridMultilevel"/>
    <w:tmpl w:val="B584F5A6"/>
    <w:lvl w:ilvl="0" w:tplc="AC34FA7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E70D0"/>
    <w:multiLevelType w:val="hybridMultilevel"/>
    <w:tmpl w:val="D6CE57CA"/>
    <w:lvl w:ilvl="0" w:tplc="8BB671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E5FAB"/>
    <w:multiLevelType w:val="hybridMultilevel"/>
    <w:tmpl w:val="1F321B5C"/>
    <w:lvl w:ilvl="0" w:tplc="43A811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D31B8"/>
    <w:multiLevelType w:val="hybridMultilevel"/>
    <w:tmpl w:val="5328B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54CAA"/>
    <w:multiLevelType w:val="hybridMultilevel"/>
    <w:tmpl w:val="A316EF16"/>
    <w:lvl w:ilvl="0" w:tplc="500EB8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BF72E3"/>
    <w:multiLevelType w:val="hybridMultilevel"/>
    <w:tmpl w:val="A2AE88F2"/>
    <w:lvl w:ilvl="0" w:tplc="9EAE1534">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26A5A"/>
    <w:multiLevelType w:val="hybridMultilevel"/>
    <w:tmpl w:val="E0465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A1A63"/>
    <w:multiLevelType w:val="hybridMultilevel"/>
    <w:tmpl w:val="6A2C9CAE"/>
    <w:lvl w:ilvl="0" w:tplc="65F29488">
      <w:start w:val="1"/>
      <w:numFmt w:val="upperRoman"/>
      <w:lvlText w:val="%1."/>
      <w:lvlJc w:val="left"/>
      <w:pPr>
        <w:ind w:left="1440" w:hanging="720"/>
      </w:pPr>
      <w:rPr>
        <w:rFonts w:hint="default"/>
      </w:rPr>
    </w:lvl>
    <w:lvl w:ilvl="1" w:tplc="9EAE1534">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F4620A"/>
    <w:multiLevelType w:val="hybridMultilevel"/>
    <w:tmpl w:val="756C5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94008D"/>
    <w:multiLevelType w:val="hybridMultilevel"/>
    <w:tmpl w:val="58FE8A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0948007">
    <w:abstractNumId w:val="8"/>
  </w:num>
  <w:num w:numId="2" w16cid:durableId="1717044461">
    <w:abstractNumId w:val="3"/>
  </w:num>
  <w:num w:numId="3" w16cid:durableId="1233659043">
    <w:abstractNumId w:val="9"/>
  </w:num>
  <w:num w:numId="4" w16cid:durableId="1621299201">
    <w:abstractNumId w:val="5"/>
  </w:num>
  <w:num w:numId="5" w16cid:durableId="2048413009">
    <w:abstractNumId w:val="1"/>
  </w:num>
  <w:num w:numId="6" w16cid:durableId="1606578000">
    <w:abstractNumId w:val="10"/>
  </w:num>
  <w:num w:numId="7" w16cid:durableId="991524454">
    <w:abstractNumId w:val="7"/>
  </w:num>
  <w:num w:numId="8" w16cid:durableId="2005279120">
    <w:abstractNumId w:val="6"/>
  </w:num>
  <w:num w:numId="9" w16cid:durableId="1561552767">
    <w:abstractNumId w:val="2"/>
  </w:num>
  <w:num w:numId="10" w16cid:durableId="89595256">
    <w:abstractNumId w:val="0"/>
  </w:num>
  <w:num w:numId="11" w16cid:durableId="540476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460"/>
    <w:rsid w:val="0001258E"/>
    <w:rsid w:val="000A297F"/>
    <w:rsid w:val="000E63DF"/>
    <w:rsid w:val="00145F0C"/>
    <w:rsid w:val="001A40ED"/>
    <w:rsid w:val="002545E9"/>
    <w:rsid w:val="00270143"/>
    <w:rsid w:val="002C2026"/>
    <w:rsid w:val="003743DD"/>
    <w:rsid w:val="00394460"/>
    <w:rsid w:val="004C0AD0"/>
    <w:rsid w:val="00596DF8"/>
    <w:rsid w:val="005B0AE0"/>
    <w:rsid w:val="005B47ED"/>
    <w:rsid w:val="005B77B1"/>
    <w:rsid w:val="005F7EF5"/>
    <w:rsid w:val="006571B0"/>
    <w:rsid w:val="006A5E8E"/>
    <w:rsid w:val="00754ABB"/>
    <w:rsid w:val="00794E0C"/>
    <w:rsid w:val="007F4A77"/>
    <w:rsid w:val="00816C44"/>
    <w:rsid w:val="008312D0"/>
    <w:rsid w:val="008F6072"/>
    <w:rsid w:val="00922802"/>
    <w:rsid w:val="009411B6"/>
    <w:rsid w:val="009A3C80"/>
    <w:rsid w:val="00A264AE"/>
    <w:rsid w:val="00A4294E"/>
    <w:rsid w:val="00A71F8A"/>
    <w:rsid w:val="00AC590D"/>
    <w:rsid w:val="00AE0D67"/>
    <w:rsid w:val="00B548A8"/>
    <w:rsid w:val="00C61ACC"/>
    <w:rsid w:val="00CC4D90"/>
    <w:rsid w:val="00CE06CD"/>
    <w:rsid w:val="00D804F7"/>
    <w:rsid w:val="00DA74D8"/>
    <w:rsid w:val="00DB0A6E"/>
    <w:rsid w:val="00EE0529"/>
    <w:rsid w:val="00F12004"/>
    <w:rsid w:val="00F3076A"/>
    <w:rsid w:val="00F91438"/>
    <w:rsid w:val="00FD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C58F"/>
  <w15:chartTrackingRefBased/>
  <w15:docId w15:val="{AD7237EF-283B-4D47-B16A-32E9023E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460"/>
  </w:style>
  <w:style w:type="paragraph" w:styleId="Heading1">
    <w:name w:val="heading 1"/>
    <w:basedOn w:val="Normal"/>
    <w:next w:val="Normal"/>
    <w:link w:val="Heading1Char"/>
    <w:uiPriority w:val="9"/>
    <w:qFormat/>
    <w:rsid w:val="003944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4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4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4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4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4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4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4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4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4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4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4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4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4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4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4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4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460"/>
    <w:rPr>
      <w:rFonts w:eastAsiaTheme="majorEastAsia" w:cstheme="majorBidi"/>
      <w:color w:val="272727" w:themeColor="text1" w:themeTint="D8"/>
    </w:rPr>
  </w:style>
  <w:style w:type="paragraph" w:styleId="Title">
    <w:name w:val="Title"/>
    <w:basedOn w:val="Normal"/>
    <w:next w:val="Normal"/>
    <w:link w:val="TitleChar"/>
    <w:uiPriority w:val="10"/>
    <w:qFormat/>
    <w:rsid w:val="003944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4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4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4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460"/>
    <w:pPr>
      <w:spacing w:before="160"/>
      <w:jc w:val="center"/>
    </w:pPr>
    <w:rPr>
      <w:i/>
      <w:iCs/>
      <w:color w:val="404040" w:themeColor="text1" w:themeTint="BF"/>
    </w:rPr>
  </w:style>
  <w:style w:type="character" w:customStyle="1" w:styleId="QuoteChar">
    <w:name w:val="Quote Char"/>
    <w:basedOn w:val="DefaultParagraphFont"/>
    <w:link w:val="Quote"/>
    <w:uiPriority w:val="29"/>
    <w:rsid w:val="00394460"/>
    <w:rPr>
      <w:i/>
      <w:iCs/>
      <w:color w:val="404040" w:themeColor="text1" w:themeTint="BF"/>
    </w:rPr>
  </w:style>
  <w:style w:type="paragraph" w:styleId="ListParagraph">
    <w:name w:val="List Paragraph"/>
    <w:basedOn w:val="Normal"/>
    <w:uiPriority w:val="34"/>
    <w:qFormat/>
    <w:rsid w:val="00394460"/>
    <w:pPr>
      <w:ind w:left="720"/>
      <w:contextualSpacing/>
    </w:pPr>
  </w:style>
  <w:style w:type="character" w:styleId="IntenseEmphasis">
    <w:name w:val="Intense Emphasis"/>
    <w:basedOn w:val="DefaultParagraphFont"/>
    <w:uiPriority w:val="21"/>
    <w:qFormat/>
    <w:rsid w:val="00394460"/>
    <w:rPr>
      <w:i/>
      <w:iCs/>
      <w:color w:val="0F4761" w:themeColor="accent1" w:themeShade="BF"/>
    </w:rPr>
  </w:style>
  <w:style w:type="paragraph" w:styleId="IntenseQuote">
    <w:name w:val="Intense Quote"/>
    <w:basedOn w:val="Normal"/>
    <w:next w:val="Normal"/>
    <w:link w:val="IntenseQuoteChar"/>
    <w:uiPriority w:val="30"/>
    <w:qFormat/>
    <w:rsid w:val="003944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460"/>
    <w:rPr>
      <w:i/>
      <w:iCs/>
      <w:color w:val="0F4761" w:themeColor="accent1" w:themeShade="BF"/>
    </w:rPr>
  </w:style>
  <w:style w:type="character" w:styleId="IntenseReference">
    <w:name w:val="Intense Reference"/>
    <w:basedOn w:val="DefaultParagraphFont"/>
    <w:uiPriority w:val="32"/>
    <w:qFormat/>
    <w:rsid w:val="003944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1035</TotalTime>
  <Pages>1</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Seekins</dc:creator>
  <cp:keywords/>
  <dc:description/>
  <cp:lastModifiedBy>Donald Seekins</cp:lastModifiedBy>
  <cp:revision>31</cp:revision>
  <dcterms:created xsi:type="dcterms:W3CDTF">2024-05-11T20:16:00Z</dcterms:created>
  <dcterms:modified xsi:type="dcterms:W3CDTF">2024-05-14T21:07:00Z</dcterms:modified>
</cp:coreProperties>
</file>